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5E84" w14:textId="77777777" w:rsidR="008226B8" w:rsidRPr="00195928" w:rsidRDefault="008226B8" w:rsidP="00195928">
      <w:pPr>
        <w:spacing w:line="320" w:lineRule="exact"/>
        <w:jc w:val="center"/>
        <w:outlineLvl w:val="0"/>
        <w:rPr>
          <w:rFonts w:ascii="Hiragino Kaku Gothic Pro W6" w:eastAsia="Hiragino Kaku Gothic Pro W6" w:hAnsi="Hiragino Kaku Gothic Pro W6"/>
          <w:b/>
          <w:bCs/>
          <w:sz w:val="28"/>
        </w:rPr>
      </w:pPr>
      <w:r w:rsidRPr="00195928">
        <w:rPr>
          <w:rFonts w:ascii="Hiragino Kaku Gothic Pro W6" w:eastAsia="Hiragino Kaku Gothic Pro W6" w:hAnsi="Hiragino Kaku Gothic Pro W6"/>
          <w:b/>
          <w:bCs/>
          <w:sz w:val="28"/>
        </w:rPr>
        <w:t xml:space="preserve">SACLA利用研究課題申請用 </w:t>
      </w:r>
      <w:r w:rsidRPr="00195928">
        <w:rPr>
          <w:rFonts w:ascii="Hiragino Kaku Gothic Pro W6" w:eastAsia="Hiragino Kaku Gothic Pro W6" w:hAnsi="Hiragino Kaku Gothic Pro W6" w:hint="eastAsia"/>
          <w:b/>
          <w:bCs/>
          <w:sz w:val="28"/>
        </w:rPr>
        <w:t>下書き様式</w:t>
      </w:r>
    </w:p>
    <w:p w14:paraId="68D8981F" w14:textId="3BDA8844" w:rsidR="008226B8" w:rsidRPr="00195928" w:rsidRDefault="008226B8" w:rsidP="00195928">
      <w:pPr>
        <w:spacing w:line="320" w:lineRule="exact"/>
        <w:jc w:val="center"/>
        <w:rPr>
          <w:rFonts w:ascii="Hiragino Kaku Gothic Pro W6" w:eastAsia="Hiragino Kaku Gothic Pro W6" w:hAnsi="Hiragino Kaku Gothic Pro W6"/>
          <w:b/>
          <w:bCs/>
          <w:sz w:val="21"/>
        </w:rPr>
      </w:pPr>
      <w:r w:rsidRPr="00195928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＜</w:t>
      </w:r>
      <w:r w:rsidR="00233F8B" w:rsidRPr="00195928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時期指定利用</w:t>
      </w:r>
      <w:r w:rsidRPr="00195928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課題</w:t>
      </w:r>
      <w:r w:rsidR="005A2420" w:rsidRPr="00195928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（成果専有）</w:t>
      </w:r>
      <w:r w:rsidRPr="00195928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＞</w:t>
      </w:r>
    </w:p>
    <w:p w14:paraId="686D2DB6" w14:textId="00ED1990" w:rsidR="00657938" w:rsidRDefault="004142A1" w:rsidP="008226B8">
      <w:pPr>
        <w:spacing w:line="280" w:lineRule="exact"/>
        <w:rPr>
          <w:rFonts w:ascii="ＭＳ 明朝" w:hAnsi="ＭＳ 明朝"/>
          <w:sz w:val="20"/>
        </w:rPr>
      </w:pPr>
      <w:r w:rsidRPr="00B30B53">
        <w:rPr>
          <w:rFonts w:ascii="ＭＳ 明朝" w:hAnsi="ＭＳ 明朝" w:hint="eastAsia"/>
          <w:sz w:val="20"/>
          <w:highlight w:val="yellow"/>
        </w:rPr>
        <w:t>○</w:t>
      </w:r>
      <w:r w:rsidRPr="00B30B53">
        <w:rPr>
          <w:rFonts w:ascii="ＭＳ 明朝" w:hAnsi="ＭＳ 明朝"/>
          <w:sz w:val="20"/>
          <w:highlight w:val="yellow"/>
        </w:rPr>
        <w:t>SACLA</w:t>
      </w:r>
      <w:r w:rsidR="00B30B53">
        <w:rPr>
          <w:rFonts w:ascii="ＭＳ 明朝" w:hAnsi="ＭＳ 明朝" w:hint="eastAsia"/>
          <w:sz w:val="20"/>
          <w:highlight w:val="yellow"/>
        </w:rPr>
        <w:t>共用ビームライン</w:t>
      </w:r>
      <w:r w:rsidRPr="00B30B53">
        <w:rPr>
          <w:rFonts w:ascii="ＭＳ 明朝" w:hAnsi="ＭＳ 明朝"/>
          <w:sz w:val="20"/>
          <w:highlight w:val="yellow"/>
        </w:rPr>
        <w:t>での成果専有課題は</w:t>
      </w:r>
      <w:r w:rsidR="00B30B53" w:rsidRPr="00B30B53">
        <w:rPr>
          <w:rFonts w:ascii="ＭＳ 明朝" w:hAnsi="ＭＳ 明朝"/>
          <w:sz w:val="20"/>
          <w:highlight w:val="yellow"/>
        </w:rPr>
        <w:t>、日本国内に法人格を有する企業に所属する方</w:t>
      </w:r>
      <w:r w:rsidR="00B30B53">
        <w:rPr>
          <w:rFonts w:ascii="ＭＳ 明朝" w:hAnsi="ＭＳ 明朝" w:hint="eastAsia"/>
          <w:sz w:val="20"/>
          <w:highlight w:val="yellow"/>
        </w:rPr>
        <w:t>から</w:t>
      </w:r>
      <w:r w:rsidRPr="00B30B53">
        <w:rPr>
          <w:rFonts w:ascii="ＭＳ 明朝" w:hAnsi="ＭＳ 明朝"/>
          <w:sz w:val="20"/>
          <w:highlight w:val="yellow"/>
        </w:rPr>
        <w:t>の応募のみ受け付けています。</w:t>
      </w:r>
    </w:p>
    <w:p w14:paraId="10721A1C" w14:textId="77777777" w:rsidR="004142A1" w:rsidRDefault="004142A1" w:rsidP="008226B8">
      <w:pPr>
        <w:spacing w:line="280" w:lineRule="exact"/>
        <w:rPr>
          <w:rFonts w:ascii="ＭＳ 明朝" w:hAnsi="ＭＳ 明朝"/>
          <w:sz w:val="20"/>
        </w:rPr>
      </w:pPr>
    </w:p>
    <w:p w14:paraId="3144504B" w14:textId="77777777" w:rsidR="008226B8" w:rsidRPr="0044697B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ページ１：基本情報　■■■■■</w:t>
      </w:r>
    </w:p>
    <w:p w14:paraId="24C90CA3" w14:textId="77777777" w:rsidR="008226B8" w:rsidRPr="0044697B" w:rsidRDefault="008226B8" w:rsidP="008226B8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4FF69651" w14:textId="0AB205F5" w:rsidR="008226B8" w:rsidRDefault="006137D0" w:rsidP="008226B8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color w:val="000000"/>
          <w:sz w:val="20"/>
        </w:rPr>
        <w:t>1</w:t>
      </w:r>
      <w:r w:rsidR="008226B8" w:rsidRPr="0044697B">
        <w:rPr>
          <w:rFonts w:ascii="ＭＳ 明朝" w:hAnsi="ＭＳ 明朝" w:hint="eastAsia"/>
          <w:color w:val="000000"/>
          <w:sz w:val="20"/>
        </w:rPr>
        <w:t>．実験課題名</w:t>
      </w:r>
      <w:r w:rsidR="000B0E19">
        <w:rPr>
          <w:rFonts w:ascii="ＭＳ 明朝" w:hAnsi="ＭＳ 明朝" w:hint="eastAsia"/>
          <w:color w:val="000000"/>
          <w:sz w:val="20"/>
        </w:rPr>
        <w:t xml:space="preserve">　</w:t>
      </w:r>
      <w:r w:rsidR="008226B8" w:rsidRPr="003121B2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678B9774" w14:textId="3DB7C6C2" w:rsidR="008226B8" w:rsidRPr="0044697B" w:rsidRDefault="006137D0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1</w:t>
      </w:r>
      <w:r w:rsidR="008226B8" w:rsidRPr="0044697B">
        <w:rPr>
          <w:rFonts w:ascii="ＭＳ 明朝" w:hAnsi="ＭＳ 明朝" w:hint="eastAsia"/>
          <w:color w:val="000000"/>
          <w:sz w:val="20"/>
        </w:rPr>
        <w:t>-1．</w:t>
      </w:r>
      <w:r w:rsidR="008226B8">
        <w:rPr>
          <w:rFonts w:ascii="ＭＳ 明朝" w:hAnsi="ＭＳ 明朝" w:hint="eastAsia"/>
          <w:sz w:val="20"/>
        </w:rPr>
        <w:t>日本語</w:t>
      </w:r>
      <w:r w:rsidR="008226B8" w:rsidRPr="0044697B">
        <w:rPr>
          <w:rFonts w:ascii="ＭＳ 明朝" w:hAnsi="ＭＳ 明朝" w:hint="eastAsia"/>
          <w:color w:val="000000"/>
          <w:sz w:val="20"/>
        </w:rPr>
        <w:t>（</w:t>
      </w:r>
      <w:r w:rsidR="008226B8" w:rsidRPr="007E0FF3">
        <w:rPr>
          <w:rFonts w:ascii="ＭＳ 明朝" w:hAnsi="ＭＳ 明朝" w:hint="eastAsia"/>
          <w:color w:val="000000"/>
          <w:sz w:val="20"/>
        </w:rPr>
        <w:t>最大150文字</w:t>
      </w:r>
      <w:r w:rsidR="008226B8"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44697B" w14:paraId="01E59A4E" w14:textId="77777777" w:rsidTr="00680199">
        <w:trPr>
          <w:trHeight w:val="96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2F2" w14:textId="13C48FFA" w:rsidR="008226B8" w:rsidRPr="00334EA3" w:rsidRDefault="008226B8" w:rsidP="00247FBC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605D5463" w14:textId="289C9553" w:rsidR="008226B8" w:rsidRPr="0044697B" w:rsidRDefault="006137D0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1-</w:t>
      </w:r>
      <w:r w:rsidR="008226B8" w:rsidRPr="0044697B">
        <w:rPr>
          <w:rFonts w:ascii="ＭＳ 明朝" w:hAnsi="ＭＳ 明朝" w:hint="eastAsia"/>
          <w:color w:val="000000"/>
          <w:sz w:val="20"/>
        </w:rPr>
        <w:t>2．英語（</w:t>
      </w:r>
      <w:r w:rsidR="008226B8" w:rsidRPr="007E0FF3">
        <w:rPr>
          <w:rFonts w:ascii="ＭＳ 明朝" w:hAnsi="ＭＳ 明朝" w:hint="eastAsia"/>
          <w:color w:val="000000"/>
          <w:sz w:val="20"/>
        </w:rPr>
        <w:t>最大70ワード</w:t>
      </w:r>
      <w:r w:rsidR="008226B8"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44697B" w14:paraId="3C91EDCE" w14:textId="77777777" w:rsidTr="00680199">
        <w:trPr>
          <w:trHeight w:val="96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ED2E" w14:textId="48A331BC" w:rsidR="008226B8" w:rsidRPr="00334EA3" w:rsidRDefault="008226B8" w:rsidP="00247FBC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455CC77C" w14:textId="05F567FA" w:rsidR="005A2420" w:rsidRPr="00F1641B" w:rsidRDefault="006137D0" w:rsidP="005A2420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1</w:t>
      </w:r>
      <w:r w:rsidR="005A2420" w:rsidRPr="00F1641B">
        <w:rPr>
          <w:rFonts w:ascii="ＭＳ 明朝" w:hAnsi="ＭＳ 明朝" w:hint="eastAsia"/>
          <w:color w:val="000000"/>
          <w:sz w:val="20"/>
        </w:rPr>
        <w:t>-3</w:t>
      </w:r>
      <w:r w:rsidR="00154A80">
        <w:rPr>
          <w:rFonts w:ascii="ＭＳ 明朝" w:hAnsi="ＭＳ 明朝" w:hint="eastAsia"/>
          <w:color w:val="000000"/>
          <w:sz w:val="20"/>
        </w:rPr>
        <w:t>．</w:t>
      </w:r>
      <w:r w:rsidR="005A2420" w:rsidRPr="00F1641B">
        <w:rPr>
          <w:rFonts w:ascii="ＭＳ 明朝" w:hAnsi="ＭＳ 明朝" w:hint="eastAsia"/>
          <w:color w:val="000000"/>
          <w:sz w:val="20"/>
        </w:rPr>
        <w:t>公表用実験課題名：</w:t>
      </w:r>
      <w:r w:rsidR="005A2420" w:rsidRPr="00F1641B">
        <w:rPr>
          <w:rFonts w:ascii="ＭＳ 明朝" w:hAnsi="ＭＳ 明朝" w:hint="eastAsia"/>
          <w:sz w:val="20"/>
        </w:rPr>
        <w:t>日本語</w:t>
      </w:r>
      <w:r w:rsidR="005A2420" w:rsidRPr="00F1641B">
        <w:rPr>
          <w:rFonts w:ascii="ＭＳ 明朝" w:hAnsi="ＭＳ 明朝" w:hint="eastAsia"/>
          <w:color w:val="000000"/>
          <w:sz w:val="20"/>
        </w:rPr>
        <w:t>（最大150文字）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5A2420" w:rsidRPr="005864B1" w14:paraId="5825ADC0" w14:textId="77777777" w:rsidTr="00680199">
        <w:trPr>
          <w:trHeight w:val="96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067" w14:textId="48EE65AF" w:rsidR="00CE14BC" w:rsidRPr="00A031DB" w:rsidRDefault="00CE14BC" w:rsidP="008F0FC5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88792E4" w14:textId="6DE39BB6" w:rsidR="005A2420" w:rsidRPr="0044697B" w:rsidRDefault="006137D0" w:rsidP="005A2420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1</w:t>
      </w:r>
      <w:r w:rsidR="005A2420" w:rsidRPr="00F1641B">
        <w:rPr>
          <w:rFonts w:ascii="ＭＳ 明朝" w:hAnsi="ＭＳ 明朝" w:hint="eastAsia"/>
          <w:color w:val="000000"/>
          <w:sz w:val="20"/>
        </w:rPr>
        <w:t>-</w:t>
      </w:r>
      <w:r w:rsidR="005A2420" w:rsidRPr="00F1641B">
        <w:rPr>
          <w:rFonts w:ascii="ＭＳ 明朝" w:hAnsi="ＭＳ 明朝"/>
          <w:color w:val="000000"/>
          <w:sz w:val="20"/>
        </w:rPr>
        <w:t>4</w:t>
      </w:r>
      <w:r w:rsidR="005A2420" w:rsidRPr="00F1641B">
        <w:rPr>
          <w:rFonts w:ascii="ＭＳ 明朝" w:hAnsi="ＭＳ 明朝" w:hint="eastAsia"/>
          <w:color w:val="000000"/>
          <w:sz w:val="20"/>
        </w:rPr>
        <w:t>．公表用実験課題名：英語（最大70ワード）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5A2420" w:rsidRPr="0044697B" w14:paraId="6559CD7E" w14:textId="77777777" w:rsidTr="00680199">
        <w:trPr>
          <w:trHeight w:val="96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5B8" w14:textId="16C011B4" w:rsidR="005A2420" w:rsidRPr="00E87223" w:rsidRDefault="005A2420" w:rsidP="00247FBC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412D38F5" w14:textId="2FED3D79" w:rsidR="008226B8" w:rsidRDefault="008226B8" w:rsidP="008226B8">
      <w:pPr>
        <w:spacing w:line="280" w:lineRule="exact"/>
        <w:rPr>
          <w:rFonts w:ascii="ＭＳ 明朝" w:hAnsi="ＭＳ 明朝"/>
          <w:b/>
          <w:sz w:val="20"/>
        </w:rPr>
      </w:pPr>
    </w:p>
    <w:p w14:paraId="58ECB340" w14:textId="77777777" w:rsidR="00CD7764" w:rsidRPr="00ED16A7" w:rsidRDefault="00CD7764" w:rsidP="00CD7764">
      <w:pPr>
        <w:spacing w:line="280" w:lineRule="exact"/>
        <w:rPr>
          <w:rFonts w:ascii="ＭＳ 明朝" w:hAnsi="ＭＳ 明朝"/>
          <w:sz w:val="20"/>
        </w:rPr>
      </w:pPr>
      <w:r w:rsidRPr="00ED16A7">
        <w:rPr>
          <w:rFonts w:ascii="ＭＳ 明朝" w:hAnsi="ＭＳ 明朝"/>
          <w:sz w:val="20"/>
        </w:rPr>
        <w:t>2</w:t>
      </w:r>
      <w:r w:rsidRPr="00ED16A7">
        <w:rPr>
          <w:rFonts w:ascii="ＭＳ 明朝" w:hAnsi="ＭＳ 明朝" w:hint="eastAsia"/>
          <w:sz w:val="20"/>
        </w:rPr>
        <w:t>．研究分野分類および研究手法分類</w:t>
      </w:r>
    </w:p>
    <w:p w14:paraId="0BA58B46" w14:textId="77777777" w:rsidR="00CD7764" w:rsidRPr="00ED16A7" w:rsidRDefault="00CD7764" w:rsidP="00CD7764">
      <w:pPr>
        <w:spacing w:line="280" w:lineRule="exact"/>
        <w:rPr>
          <w:rFonts w:ascii="ＭＳ 明朝" w:hAnsi="ＭＳ 明朝"/>
          <w:sz w:val="20"/>
        </w:rPr>
      </w:pPr>
      <w:r w:rsidRPr="00ED16A7">
        <w:rPr>
          <w:rFonts w:ascii="ＭＳ 明朝" w:hAnsi="ＭＳ 明朝" w:hint="eastAsia"/>
          <w:sz w:val="20"/>
        </w:rPr>
        <w:t>2-1</w:t>
      </w:r>
      <w:r>
        <w:rPr>
          <w:rFonts w:ascii="ＭＳ 明朝" w:hAnsi="ＭＳ 明朝"/>
          <w:sz w:val="20"/>
        </w:rPr>
        <w:t>-1</w:t>
      </w:r>
      <w:r w:rsidRPr="00ED16A7">
        <w:rPr>
          <w:rFonts w:ascii="ＭＳ 明朝" w:hAnsi="ＭＳ 明朝" w:hint="eastAsia"/>
          <w:sz w:val="20"/>
        </w:rPr>
        <w:t>．研究分野分類</w:t>
      </w:r>
      <w:r>
        <w:rPr>
          <w:rFonts w:ascii="ＭＳ 明朝" w:hAnsi="ＭＳ 明朝" w:hint="eastAsia"/>
          <w:sz w:val="20"/>
        </w:rPr>
        <w:t>（</w:t>
      </w:r>
      <w:r w:rsidRPr="000E48D5">
        <w:rPr>
          <w:rFonts w:ascii="ＭＳ 明朝" w:hAnsi="ＭＳ 明朝" w:hint="eastAsia"/>
          <w:sz w:val="20"/>
        </w:rPr>
        <w:t>主たる研究分野</w:t>
      </w:r>
      <w:r>
        <w:rPr>
          <w:rFonts w:ascii="ＭＳ 明朝" w:hAnsi="ＭＳ 明朝" w:hint="eastAsia"/>
          <w:sz w:val="20"/>
        </w:rPr>
        <w:t>）</w:t>
      </w:r>
      <w:r w:rsidRPr="00ED16A7">
        <w:rPr>
          <w:rFonts w:ascii="ＭＳ 明朝" w:hAnsi="ＭＳ 明朝" w:hint="eastAsia"/>
          <w:sz w:val="20"/>
        </w:rPr>
        <w:t xml:space="preserve">　</w:t>
      </w:r>
      <w:r w:rsidRPr="00ED16A7">
        <w:rPr>
          <w:rFonts w:ascii="ＭＳ 明朝" w:hAnsi="ＭＳ 明朝" w:hint="eastAsia"/>
          <w:b/>
          <w:color w:val="FF0000"/>
          <w:sz w:val="20"/>
        </w:rPr>
        <w:t>＜入力必須＞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7505"/>
      </w:tblGrid>
      <w:tr w:rsidR="00CD7764" w:rsidRPr="00ED16A7" w14:paraId="06A1EE5A" w14:textId="77777777" w:rsidTr="002B56B8">
        <w:trPr>
          <w:cantSplit/>
          <w:trHeight w:val="193"/>
        </w:trPr>
        <w:tc>
          <w:tcPr>
            <w:tcW w:w="1850" w:type="dxa"/>
            <w:vAlign w:val="center"/>
          </w:tcPr>
          <w:p w14:paraId="68DCBAEB" w14:textId="77777777" w:rsidR="00CD7764" w:rsidRPr="000E48D5" w:rsidRDefault="00CD7764" w:rsidP="002B56B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48D5">
              <w:rPr>
                <w:rFonts w:ascii="ＭＳ 明朝" w:hAnsi="ＭＳ 明朝" w:hint="eastAsia"/>
                <w:sz w:val="20"/>
              </w:rPr>
              <w:t>主たる研究分野</w:t>
            </w:r>
          </w:p>
          <w:p w14:paraId="76FBB5F0" w14:textId="77777777" w:rsidR="00CD7764" w:rsidRPr="00875917" w:rsidRDefault="00CD7764" w:rsidP="002B56B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75917">
              <w:rPr>
                <w:rFonts w:ascii="ＭＳ 明朝" w:hAnsi="ＭＳ 明朝" w:hint="eastAsia"/>
                <w:sz w:val="16"/>
                <w:szCs w:val="16"/>
              </w:rPr>
              <w:t>いずれか一つを選択</w:t>
            </w:r>
          </w:p>
          <w:p w14:paraId="317FBFF5" w14:textId="77777777" w:rsidR="00CD7764" w:rsidRPr="000E48D5" w:rsidRDefault="00CD7764" w:rsidP="002B56B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48D5">
              <w:rPr>
                <w:rFonts w:ascii="ＭＳ 明朝" w:hAnsi="ＭＳ 明朝" w:hint="eastAsia"/>
                <w:color w:val="FF0000"/>
                <w:sz w:val="16"/>
                <w:szCs w:val="16"/>
              </w:rPr>
              <w:t>＜選択必須＞</w:t>
            </w:r>
          </w:p>
        </w:tc>
        <w:tc>
          <w:tcPr>
            <w:tcW w:w="7505" w:type="dxa"/>
            <w:tcBorders>
              <w:top w:val="nil"/>
              <w:right w:val="nil"/>
            </w:tcBorders>
            <w:vAlign w:val="center"/>
          </w:tcPr>
          <w:p w14:paraId="0CF3F8F1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CD7764" w:rsidRPr="00ED16A7" w14:paraId="5241199C" w14:textId="77777777" w:rsidTr="002B56B8">
        <w:trPr>
          <w:cantSplit/>
          <w:trHeight w:val="352"/>
        </w:trPr>
        <w:tc>
          <w:tcPr>
            <w:tcW w:w="1850" w:type="dxa"/>
            <w:vAlign w:val="center"/>
          </w:tcPr>
          <w:p w14:paraId="0D419A09" w14:textId="77777777" w:rsidR="00CD7764" w:rsidRPr="00ED16A7" w:rsidRDefault="00CD7764" w:rsidP="002B56B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28BF0C9C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原子分子光学</w:t>
            </w:r>
          </w:p>
          <w:p w14:paraId="44537F22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AMO (Atom, Molecular &amp; Optical Science)</w:t>
            </w:r>
          </w:p>
        </w:tc>
      </w:tr>
      <w:tr w:rsidR="00CD7764" w:rsidRPr="00ED16A7" w14:paraId="54AEF579" w14:textId="77777777" w:rsidTr="002B56B8">
        <w:trPr>
          <w:cantSplit/>
          <w:trHeight w:val="192"/>
        </w:trPr>
        <w:tc>
          <w:tcPr>
            <w:tcW w:w="1850" w:type="dxa"/>
            <w:vAlign w:val="center"/>
          </w:tcPr>
          <w:p w14:paraId="268062D8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265CC4E6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生命科学</w:t>
            </w:r>
          </w:p>
          <w:p w14:paraId="4FFA6985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BIO (Biology)</w:t>
            </w:r>
          </w:p>
        </w:tc>
      </w:tr>
      <w:tr w:rsidR="00CD7764" w:rsidRPr="00ED16A7" w14:paraId="7D4C664F" w14:textId="77777777" w:rsidTr="002B56B8">
        <w:trPr>
          <w:cantSplit/>
          <w:trHeight w:val="192"/>
        </w:trPr>
        <w:tc>
          <w:tcPr>
            <w:tcW w:w="1850" w:type="dxa"/>
            <w:vAlign w:val="center"/>
          </w:tcPr>
          <w:p w14:paraId="570BFAD9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01A33326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化学</w:t>
            </w:r>
          </w:p>
          <w:p w14:paraId="6CEDE3E3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CHM (Chemistry)</w:t>
            </w:r>
          </w:p>
        </w:tc>
      </w:tr>
      <w:tr w:rsidR="00CD7764" w:rsidRPr="00ED16A7" w14:paraId="0D88D721" w14:textId="77777777" w:rsidTr="002B56B8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76FDF130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071AAE76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高エネルギー密度科学</w:t>
            </w:r>
          </w:p>
          <w:p w14:paraId="25A38743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HEDS (High Energy Density Science)</w:t>
            </w:r>
          </w:p>
        </w:tc>
      </w:tr>
      <w:tr w:rsidR="00CD7764" w:rsidRPr="00ED16A7" w14:paraId="426D07CE" w14:textId="77777777" w:rsidTr="002B56B8">
        <w:trPr>
          <w:cantSplit/>
          <w:trHeight w:val="352"/>
        </w:trPr>
        <w:tc>
          <w:tcPr>
            <w:tcW w:w="1850" w:type="dxa"/>
            <w:vAlign w:val="center"/>
          </w:tcPr>
          <w:p w14:paraId="55B1D2E5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21F48717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産業利用</w:t>
            </w:r>
          </w:p>
          <w:p w14:paraId="3CEF4669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IND (Industrial Applications)</w:t>
            </w:r>
          </w:p>
        </w:tc>
      </w:tr>
      <w:tr w:rsidR="00CD7764" w:rsidRPr="00ED16A7" w14:paraId="2779DB41" w14:textId="77777777" w:rsidTr="002B56B8">
        <w:trPr>
          <w:cantSplit/>
          <w:trHeight w:val="192"/>
        </w:trPr>
        <w:tc>
          <w:tcPr>
            <w:tcW w:w="1850" w:type="dxa"/>
            <w:vAlign w:val="center"/>
          </w:tcPr>
          <w:p w14:paraId="6BD1459F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5668D228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物質科学・材料科学</w:t>
            </w:r>
          </w:p>
          <w:p w14:paraId="0E5329DE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MAT (Materials Science)</w:t>
            </w:r>
          </w:p>
        </w:tc>
      </w:tr>
      <w:tr w:rsidR="00CD7764" w:rsidRPr="00ED16A7" w14:paraId="7114AD98" w14:textId="77777777" w:rsidTr="002B56B8">
        <w:trPr>
          <w:cantSplit/>
          <w:trHeight w:val="192"/>
        </w:trPr>
        <w:tc>
          <w:tcPr>
            <w:tcW w:w="1850" w:type="dxa"/>
            <w:vAlign w:val="center"/>
          </w:tcPr>
          <w:p w14:paraId="08DD0989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22C373BC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手法・装置開発</w:t>
            </w:r>
          </w:p>
          <w:p w14:paraId="3F3BB828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MI (Methods &amp; Instrumentations)</w:t>
            </w:r>
          </w:p>
        </w:tc>
      </w:tr>
      <w:tr w:rsidR="00CD7764" w:rsidRPr="00ED16A7" w14:paraId="6195CE7E" w14:textId="77777777" w:rsidTr="002B56B8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4154A2F8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66FCDC95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X線光学</w:t>
            </w:r>
          </w:p>
          <w:p w14:paraId="0DA72DD4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XOP (X-ray Optics)</w:t>
            </w:r>
          </w:p>
        </w:tc>
      </w:tr>
      <w:tr w:rsidR="00CD7764" w:rsidRPr="00ED16A7" w14:paraId="488C61CE" w14:textId="77777777" w:rsidTr="002B56B8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4B1FA59E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1821832E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その他</w:t>
            </w:r>
          </w:p>
          <w:p w14:paraId="58B23AF3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51AD044C" w14:textId="77777777" w:rsidR="007C7A89" w:rsidRDefault="007C7A89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14:paraId="70E2D75F" w14:textId="1CF081B7" w:rsidR="00CD7764" w:rsidRPr="000E48D5" w:rsidRDefault="00CD7764" w:rsidP="00CD7764">
      <w:pPr>
        <w:spacing w:line="280" w:lineRule="exact"/>
        <w:rPr>
          <w:rFonts w:ascii="ＭＳ 明朝" w:hAnsi="ＭＳ 明朝"/>
          <w:sz w:val="20"/>
        </w:rPr>
      </w:pPr>
      <w:r w:rsidRPr="000E48D5">
        <w:rPr>
          <w:rFonts w:ascii="ＭＳ 明朝" w:hAnsi="ＭＳ 明朝"/>
          <w:sz w:val="20"/>
        </w:rPr>
        <w:lastRenderedPageBreak/>
        <w:t>2-1-2</w:t>
      </w:r>
      <w:r w:rsidRPr="000E48D5">
        <w:rPr>
          <w:rFonts w:ascii="ＭＳ 明朝" w:hAnsi="ＭＳ 明朝" w:hint="eastAsia"/>
          <w:sz w:val="20"/>
        </w:rPr>
        <w:t>．主たる研究分野フリーキーワード（最大</w:t>
      </w:r>
      <w:r w:rsidRPr="000E48D5">
        <w:rPr>
          <w:rFonts w:ascii="ＭＳ 明朝" w:hAnsi="ＭＳ 明朝"/>
          <w:sz w:val="20"/>
        </w:rPr>
        <w:t>50</w:t>
      </w:r>
      <w:r w:rsidRPr="000E48D5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CD7764" w:rsidRPr="000E48D5" w14:paraId="7E4FECC0" w14:textId="77777777" w:rsidTr="002B56B8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39D1" w14:textId="77777777" w:rsidR="00CD7764" w:rsidRPr="000E48D5" w:rsidRDefault="00CD7764" w:rsidP="002B56B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5B3A7C2E" w14:textId="77777777" w:rsidR="00CD7764" w:rsidRPr="000E48D5" w:rsidRDefault="00CD7764" w:rsidP="00CD7764">
      <w:pPr>
        <w:spacing w:line="280" w:lineRule="exact"/>
        <w:rPr>
          <w:rFonts w:ascii="ＭＳ 明朝" w:hAnsi="ＭＳ 明朝"/>
          <w:sz w:val="20"/>
        </w:rPr>
      </w:pPr>
    </w:p>
    <w:p w14:paraId="36999F9D" w14:textId="77777777" w:rsidR="00CD7764" w:rsidRPr="00ED16A7" w:rsidRDefault="00CD7764" w:rsidP="00CD7764">
      <w:pPr>
        <w:spacing w:line="280" w:lineRule="exact"/>
        <w:rPr>
          <w:rFonts w:ascii="ＭＳ 明朝" w:hAnsi="ＭＳ 明朝"/>
          <w:sz w:val="20"/>
        </w:rPr>
      </w:pPr>
      <w:r w:rsidRPr="00ED16A7">
        <w:rPr>
          <w:rFonts w:ascii="ＭＳ 明朝" w:hAnsi="ＭＳ 明朝" w:hint="eastAsia"/>
          <w:sz w:val="20"/>
        </w:rPr>
        <w:t>2-1</w:t>
      </w:r>
      <w:r>
        <w:rPr>
          <w:rFonts w:ascii="ＭＳ 明朝" w:hAnsi="ＭＳ 明朝"/>
          <w:sz w:val="20"/>
        </w:rPr>
        <w:t>-3</w:t>
      </w:r>
      <w:r w:rsidRPr="00ED16A7">
        <w:rPr>
          <w:rFonts w:ascii="ＭＳ 明朝" w:hAnsi="ＭＳ 明朝" w:hint="eastAsia"/>
          <w:sz w:val="20"/>
        </w:rPr>
        <w:t>．研究分野分類</w:t>
      </w:r>
      <w:r>
        <w:rPr>
          <w:rFonts w:ascii="ＭＳ 明朝" w:hAnsi="ＭＳ 明朝" w:hint="eastAsia"/>
          <w:sz w:val="20"/>
        </w:rPr>
        <w:t>（</w:t>
      </w:r>
      <w:r w:rsidRPr="005D1A3F">
        <w:rPr>
          <w:rFonts w:ascii="ＭＳ 明朝" w:hAnsi="ＭＳ 明朝" w:hint="eastAsia"/>
          <w:sz w:val="20"/>
        </w:rPr>
        <w:t>関連研究分野</w:t>
      </w:r>
      <w:r>
        <w:rPr>
          <w:rFonts w:ascii="ＭＳ 明朝" w:hAnsi="ＭＳ 明朝" w:hint="eastAsia"/>
          <w:sz w:val="20"/>
        </w:rPr>
        <w:t>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CD7764" w:rsidRPr="00ED16A7" w14:paraId="240B5367" w14:textId="77777777" w:rsidTr="002B56B8">
        <w:trPr>
          <w:cantSplit/>
          <w:trHeight w:val="193"/>
        </w:trPr>
        <w:tc>
          <w:tcPr>
            <w:tcW w:w="1701" w:type="dxa"/>
            <w:vAlign w:val="center"/>
          </w:tcPr>
          <w:p w14:paraId="3E8D19AF" w14:textId="77777777" w:rsidR="00CD7764" w:rsidRPr="000E48D5" w:rsidRDefault="00CD7764" w:rsidP="002B56B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48D5">
              <w:rPr>
                <w:rFonts w:ascii="ＭＳ 明朝" w:hAnsi="ＭＳ 明朝" w:hint="eastAsia"/>
                <w:sz w:val="20"/>
              </w:rPr>
              <w:t>関連研究分野</w:t>
            </w:r>
          </w:p>
          <w:p w14:paraId="461F2BA3" w14:textId="77777777" w:rsidR="00CD7764" w:rsidRPr="00875917" w:rsidRDefault="00CD7764" w:rsidP="002B56B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75917">
              <w:rPr>
                <w:rFonts w:ascii="ＭＳ 明朝" w:hAnsi="ＭＳ 明朝" w:hint="eastAsia"/>
                <w:sz w:val="20"/>
              </w:rPr>
              <w:t>複数選択可</w:t>
            </w: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14:paraId="34D9D69F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CD7764" w:rsidRPr="00ED16A7" w14:paraId="7942613C" w14:textId="77777777" w:rsidTr="002B56B8">
        <w:trPr>
          <w:cantSplit/>
          <w:trHeight w:val="352"/>
        </w:trPr>
        <w:tc>
          <w:tcPr>
            <w:tcW w:w="1701" w:type="dxa"/>
            <w:vAlign w:val="center"/>
          </w:tcPr>
          <w:p w14:paraId="618B4E63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384B201B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原子分子光学</w:t>
            </w:r>
          </w:p>
          <w:p w14:paraId="351B741E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AMO (Atom, Molecular &amp; Optical Science)</w:t>
            </w:r>
          </w:p>
        </w:tc>
      </w:tr>
      <w:tr w:rsidR="00CD7764" w:rsidRPr="00ED16A7" w14:paraId="7B9DF078" w14:textId="77777777" w:rsidTr="002B56B8">
        <w:trPr>
          <w:cantSplit/>
          <w:trHeight w:val="192"/>
        </w:trPr>
        <w:tc>
          <w:tcPr>
            <w:tcW w:w="1701" w:type="dxa"/>
            <w:vAlign w:val="center"/>
          </w:tcPr>
          <w:p w14:paraId="02993FCC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4C313878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生命科学</w:t>
            </w:r>
          </w:p>
          <w:p w14:paraId="175038C1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BIO (Biology)</w:t>
            </w:r>
          </w:p>
        </w:tc>
      </w:tr>
      <w:tr w:rsidR="00CD7764" w:rsidRPr="00ED16A7" w14:paraId="79E28FAE" w14:textId="77777777" w:rsidTr="002B56B8">
        <w:trPr>
          <w:cantSplit/>
          <w:trHeight w:val="192"/>
        </w:trPr>
        <w:tc>
          <w:tcPr>
            <w:tcW w:w="1701" w:type="dxa"/>
            <w:vAlign w:val="center"/>
          </w:tcPr>
          <w:p w14:paraId="751F19CF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452E21E5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化学</w:t>
            </w:r>
          </w:p>
          <w:p w14:paraId="15D7263C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CHM (Chemistry)</w:t>
            </w:r>
          </w:p>
        </w:tc>
      </w:tr>
      <w:tr w:rsidR="00CD7764" w:rsidRPr="00ED16A7" w14:paraId="7912088B" w14:textId="77777777" w:rsidTr="002B56B8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AEF5C8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6A17BEF6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高エネルギー密度科学</w:t>
            </w:r>
          </w:p>
          <w:p w14:paraId="2C05E43F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HEDS (High Energy Density Science)</w:t>
            </w:r>
          </w:p>
        </w:tc>
      </w:tr>
      <w:tr w:rsidR="00CD7764" w:rsidRPr="00ED16A7" w14:paraId="1950091C" w14:textId="77777777" w:rsidTr="002B56B8">
        <w:trPr>
          <w:cantSplit/>
          <w:trHeight w:val="352"/>
        </w:trPr>
        <w:tc>
          <w:tcPr>
            <w:tcW w:w="1701" w:type="dxa"/>
            <w:vAlign w:val="center"/>
          </w:tcPr>
          <w:p w14:paraId="43DEBD86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53198F6D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産業利用</w:t>
            </w:r>
          </w:p>
          <w:p w14:paraId="16A028F5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IND (Industrial Applications)</w:t>
            </w:r>
          </w:p>
        </w:tc>
      </w:tr>
      <w:tr w:rsidR="00CD7764" w:rsidRPr="00ED16A7" w14:paraId="5BC6D38D" w14:textId="77777777" w:rsidTr="002B56B8">
        <w:trPr>
          <w:cantSplit/>
          <w:trHeight w:val="192"/>
        </w:trPr>
        <w:tc>
          <w:tcPr>
            <w:tcW w:w="1701" w:type="dxa"/>
            <w:vAlign w:val="center"/>
          </w:tcPr>
          <w:p w14:paraId="2E7A434D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2374A96E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物質科学・材料科学</w:t>
            </w:r>
          </w:p>
          <w:p w14:paraId="4D94AD3D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MAT (Materials Science)</w:t>
            </w:r>
          </w:p>
        </w:tc>
      </w:tr>
      <w:tr w:rsidR="00CD7764" w:rsidRPr="00ED16A7" w14:paraId="3D470298" w14:textId="77777777" w:rsidTr="002B56B8">
        <w:trPr>
          <w:cantSplit/>
          <w:trHeight w:val="192"/>
        </w:trPr>
        <w:tc>
          <w:tcPr>
            <w:tcW w:w="1701" w:type="dxa"/>
            <w:vAlign w:val="center"/>
          </w:tcPr>
          <w:p w14:paraId="75AEB29E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4A0754E7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手法・装置開発</w:t>
            </w:r>
          </w:p>
          <w:p w14:paraId="1651055A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MI (Methods &amp; Instrumentations)</w:t>
            </w:r>
          </w:p>
        </w:tc>
      </w:tr>
      <w:tr w:rsidR="00CD7764" w:rsidRPr="00ED16A7" w14:paraId="1234F3A2" w14:textId="77777777" w:rsidTr="002B56B8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3B6432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497FD058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X線光学</w:t>
            </w:r>
          </w:p>
          <w:p w14:paraId="47689550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XOP (X-ray Optics)</w:t>
            </w:r>
          </w:p>
        </w:tc>
      </w:tr>
      <w:tr w:rsidR="00CD7764" w:rsidRPr="00ED16A7" w14:paraId="6BE0AF41" w14:textId="77777777" w:rsidTr="002B56B8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7351F7" w14:textId="77777777" w:rsidR="00CD7764" w:rsidRPr="00ED16A7" w:rsidRDefault="00CD7764" w:rsidP="002B56B8">
            <w:pPr>
              <w:jc w:val="center"/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71C287B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その他</w:t>
            </w:r>
          </w:p>
          <w:p w14:paraId="7E49AF8D" w14:textId="77777777" w:rsidR="00CD7764" w:rsidRPr="00ED16A7" w:rsidRDefault="00CD7764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25B03458" w14:textId="77777777" w:rsidR="00CD7764" w:rsidRDefault="00CD7764" w:rsidP="00CD7764">
      <w:pPr>
        <w:spacing w:line="280" w:lineRule="exact"/>
        <w:rPr>
          <w:rFonts w:ascii="ＭＳ 明朝" w:hAnsi="ＭＳ 明朝"/>
          <w:sz w:val="20"/>
        </w:rPr>
      </w:pPr>
    </w:p>
    <w:p w14:paraId="73D4E4D0" w14:textId="77777777" w:rsidR="00CD7764" w:rsidRPr="000E48D5" w:rsidRDefault="00CD7764" w:rsidP="00CD7764">
      <w:pPr>
        <w:spacing w:line="280" w:lineRule="exact"/>
        <w:rPr>
          <w:rFonts w:ascii="ＭＳ 明朝" w:hAnsi="ＭＳ 明朝"/>
          <w:sz w:val="20"/>
        </w:rPr>
      </w:pPr>
      <w:r w:rsidRPr="000E48D5">
        <w:rPr>
          <w:rFonts w:ascii="ＭＳ 明朝" w:hAnsi="ＭＳ 明朝"/>
          <w:sz w:val="20"/>
        </w:rPr>
        <w:t>2-1-</w:t>
      </w:r>
      <w:r>
        <w:rPr>
          <w:rFonts w:ascii="ＭＳ 明朝" w:hAnsi="ＭＳ 明朝"/>
          <w:sz w:val="20"/>
        </w:rPr>
        <w:t>4</w:t>
      </w:r>
      <w:r w:rsidRPr="000E48D5">
        <w:rPr>
          <w:rFonts w:ascii="ＭＳ 明朝" w:hAnsi="ＭＳ 明朝" w:hint="eastAsia"/>
          <w:sz w:val="20"/>
        </w:rPr>
        <w:t>．関連研究分野フリーキーワード（最大</w:t>
      </w:r>
      <w:r w:rsidRPr="000E48D5">
        <w:rPr>
          <w:rFonts w:ascii="ＭＳ 明朝" w:hAnsi="ＭＳ 明朝"/>
          <w:sz w:val="20"/>
        </w:rPr>
        <w:t>50</w:t>
      </w:r>
      <w:r w:rsidRPr="000E48D5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CD7764" w:rsidRPr="000E48D5" w14:paraId="430474AC" w14:textId="77777777" w:rsidTr="002B56B8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FF64" w14:textId="77777777" w:rsidR="00CD7764" w:rsidRPr="000E48D5" w:rsidRDefault="00CD7764" w:rsidP="002B56B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157B4157" w14:textId="77777777" w:rsidR="007C7A89" w:rsidRDefault="007C7A89" w:rsidP="0054627A">
      <w:pPr>
        <w:spacing w:line="280" w:lineRule="exact"/>
        <w:rPr>
          <w:rFonts w:ascii="ＭＳ 明朝" w:hAnsi="ＭＳ 明朝"/>
          <w:sz w:val="20"/>
        </w:rPr>
      </w:pPr>
    </w:p>
    <w:p w14:paraId="41FD7D4C" w14:textId="44F38EFF" w:rsidR="0054627A" w:rsidRPr="00F06BB7" w:rsidRDefault="00802D1D" w:rsidP="0054627A">
      <w:pPr>
        <w:spacing w:line="280" w:lineRule="exact"/>
        <w:rPr>
          <w:rFonts w:ascii="ＭＳ 明朝" w:hAnsi="ＭＳ 明朝"/>
          <w:sz w:val="20"/>
        </w:rPr>
      </w:pPr>
      <w:r w:rsidRPr="00F06BB7">
        <w:rPr>
          <w:rFonts w:ascii="ＭＳ 明朝" w:hAnsi="ＭＳ 明朝"/>
          <w:sz w:val="20"/>
        </w:rPr>
        <w:t>2-2</w:t>
      </w:r>
      <w:r w:rsidR="00C1561D" w:rsidRPr="00F06BB7">
        <w:rPr>
          <w:rFonts w:ascii="ＭＳ 明朝" w:hAnsi="ＭＳ 明朝"/>
          <w:sz w:val="20"/>
        </w:rPr>
        <w:t>-1</w:t>
      </w:r>
      <w:r w:rsidR="0054627A" w:rsidRPr="00F06BB7">
        <w:rPr>
          <w:rFonts w:ascii="ＭＳ 明朝" w:hAnsi="ＭＳ 明朝" w:hint="eastAsia"/>
          <w:sz w:val="20"/>
        </w:rPr>
        <w:t>．研究手法分類</w:t>
      </w:r>
      <w:r w:rsidR="00FA0C1F" w:rsidRPr="00F06BB7">
        <w:rPr>
          <w:rFonts w:ascii="ＭＳ 明朝" w:hAnsi="ＭＳ 明朝" w:hint="eastAsia"/>
          <w:sz w:val="20"/>
        </w:rPr>
        <w:t>（主たる研究手法）</w:t>
      </w:r>
    </w:p>
    <w:p w14:paraId="34BC9FA2" w14:textId="760524A2" w:rsidR="00802D1D" w:rsidRDefault="00802D1D" w:rsidP="0054627A">
      <w:pPr>
        <w:spacing w:line="280" w:lineRule="exact"/>
        <w:rPr>
          <w:rFonts w:ascii="ＭＳ 明朝" w:hAnsi="ＭＳ 明朝"/>
          <w:sz w:val="20"/>
        </w:rPr>
      </w:pPr>
    </w:p>
    <w:tbl>
      <w:tblPr>
        <w:tblW w:w="97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907"/>
      </w:tblGrid>
      <w:tr w:rsidR="00F90005" w:rsidRPr="00F06BB7" w14:paraId="67C471E3" w14:textId="77777777" w:rsidTr="003514B2">
        <w:trPr>
          <w:cantSplit/>
          <w:trHeight w:val="193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2957510" w14:textId="77777777" w:rsidR="00F90005" w:rsidRPr="00F06BB7" w:rsidRDefault="00F90005" w:rsidP="003514B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>主たる</w:t>
            </w:r>
            <w:r w:rsidRPr="007C7A89">
              <w:rPr>
                <w:rFonts w:ascii="ＭＳ 明朝" w:hAnsi="ＭＳ 明朝" w:hint="eastAsia"/>
                <w:sz w:val="20"/>
              </w:rPr>
              <w:t>研究</w:t>
            </w:r>
            <w:r w:rsidRPr="00F06BB7">
              <w:rPr>
                <w:rFonts w:ascii="ＭＳ 明朝" w:hAnsi="ＭＳ 明朝" w:hint="eastAsia"/>
                <w:sz w:val="20"/>
              </w:rPr>
              <w:t>手法</w:t>
            </w:r>
          </w:p>
        </w:tc>
        <w:tc>
          <w:tcPr>
            <w:tcW w:w="7907" w:type="dxa"/>
            <w:vMerge w:val="restart"/>
            <w:tcBorders>
              <w:top w:val="nil"/>
              <w:right w:val="nil"/>
            </w:tcBorders>
            <w:vAlign w:val="center"/>
          </w:tcPr>
          <w:p w14:paraId="0AB89F50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90005" w:rsidRPr="00F06BB7" w14:paraId="76A3861D" w14:textId="77777777" w:rsidTr="003514B2">
        <w:trPr>
          <w:cantSplit/>
          <w:trHeight w:val="352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765209A6" w14:textId="77777777" w:rsidR="00F90005" w:rsidRPr="00F06BB7" w:rsidRDefault="00F90005" w:rsidP="003514B2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06BB7">
              <w:rPr>
                <w:rFonts w:ascii="ＭＳ 明朝" w:hAnsi="ＭＳ 明朝" w:hint="eastAsia"/>
                <w:sz w:val="16"/>
                <w:szCs w:val="16"/>
              </w:rPr>
              <w:t>いずれか一つを選択</w:t>
            </w:r>
          </w:p>
          <w:p w14:paraId="44490CA2" w14:textId="77777777" w:rsidR="00F90005" w:rsidRPr="00F06BB7" w:rsidRDefault="00F90005" w:rsidP="003514B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80199">
              <w:rPr>
                <w:rFonts w:ascii="ＭＳ 明朝" w:hAnsi="ＭＳ 明朝" w:hint="eastAsia"/>
                <w:color w:val="FF0000"/>
                <w:sz w:val="16"/>
                <w:szCs w:val="16"/>
              </w:rPr>
              <w:t>＜選択必須＞</w:t>
            </w:r>
          </w:p>
        </w:tc>
        <w:tc>
          <w:tcPr>
            <w:tcW w:w="790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17668E9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90005" w:rsidRPr="00F06BB7" w14:paraId="2DD696D9" w14:textId="77777777" w:rsidTr="003514B2">
        <w:trPr>
          <w:cantSplit/>
          <w:trHeight w:val="444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7A5CEDB5" w14:textId="77777777" w:rsidR="00F90005" w:rsidRDefault="00F90005" w:rsidP="003514B2">
            <w:pPr>
              <w:snapToGrid w:val="0"/>
              <w:jc w:val="center"/>
            </w:pPr>
            <w:r w:rsidRPr="006300E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5A183D9A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>X線イメージング</w:t>
            </w:r>
            <w:r w:rsidRPr="00F06BB7">
              <w:rPr>
                <w:rFonts w:ascii="ＭＳ 明朝" w:hAnsi="ＭＳ 明朝"/>
                <w:sz w:val="20"/>
              </w:rPr>
              <w:t xml:space="preserve"> XIM(X-ray Imaging)</w:t>
            </w:r>
          </w:p>
          <w:p w14:paraId="6F0018BB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□</w:t>
            </w:r>
            <w:r w:rsidRPr="00F06BB7">
              <w:rPr>
                <w:rFonts w:ascii="ＭＳ 明朝" w:hAnsi="ＭＳ 明朝"/>
                <w:sz w:val="20"/>
              </w:rPr>
              <w:t xml:space="preserve"> </w:t>
            </w:r>
            <w:r w:rsidRPr="00F06BB7">
              <w:rPr>
                <w:rFonts w:ascii="ＭＳ 明朝" w:hAnsi="ＭＳ 明朝" w:hint="eastAsia"/>
                <w:sz w:val="20"/>
              </w:rPr>
              <w:t>コヒーレント回折イメージング</w:t>
            </w:r>
          </w:p>
          <w:p w14:paraId="71C1AB54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F06BB7">
              <w:rPr>
                <w:rFonts w:ascii="ＭＳ 明朝" w:hAnsi="ＭＳ 明朝"/>
                <w:sz w:val="20"/>
              </w:rPr>
              <w:t xml:space="preserve">CDI (Coherent Diffractive </w:t>
            </w:r>
            <w:r w:rsidRPr="00F06BB7">
              <w:rPr>
                <w:rFonts w:ascii="ＭＳ 明朝" w:hAnsi="ＭＳ 明朝" w:hint="eastAsia"/>
                <w:sz w:val="20"/>
              </w:rPr>
              <w:t>Imaging)の場合はチェックして下さい</w:t>
            </w:r>
          </w:p>
        </w:tc>
      </w:tr>
      <w:tr w:rsidR="00F90005" w:rsidRPr="00F06BB7" w14:paraId="7F73DE8B" w14:textId="77777777" w:rsidTr="003514B2">
        <w:trPr>
          <w:cantSplit/>
          <w:trHeight w:val="423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C65DAE0" w14:textId="77777777" w:rsidR="00F90005" w:rsidRDefault="00F90005" w:rsidP="003514B2">
            <w:pPr>
              <w:snapToGrid w:val="0"/>
              <w:jc w:val="center"/>
            </w:pPr>
            <w:r w:rsidRPr="006300E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0A8A8743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>X線散乱</w:t>
            </w:r>
            <w:r w:rsidRPr="00F06BB7">
              <w:rPr>
                <w:rFonts w:ascii="ＭＳ 明朝" w:hAnsi="ＭＳ 明朝"/>
                <w:sz w:val="20"/>
              </w:rPr>
              <w:t xml:space="preserve"> XSC (X-ray Scattering)</w:t>
            </w:r>
          </w:p>
        </w:tc>
      </w:tr>
      <w:tr w:rsidR="00F90005" w:rsidRPr="00F06BB7" w14:paraId="7F622172" w14:textId="77777777" w:rsidTr="003514B2">
        <w:trPr>
          <w:cantSplit/>
          <w:trHeight w:val="727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B2D6618" w14:textId="77777777" w:rsidR="00F90005" w:rsidRDefault="00F90005" w:rsidP="003514B2">
            <w:pPr>
              <w:snapToGrid w:val="0"/>
              <w:jc w:val="center"/>
            </w:pPr>
            <w:r w:rsidRPr="006300E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37B27A44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>X線分光</w:t>
            </w:r>
            <w:r w:rsidRPr="00F06BB7">
              <w:rPr>
                <w:rFonts w:ascii="ＭＳ 明朝" w:hAnsi="ＭＳ 明朝"/>
                <w:sz w:val="20"/>
              </w:rPr>
              <w:t xml:space="preserve"> XSP (X-ray Spectroscopy)</w:t>
            </w:r>
          </w:p>
          <w:p w14:paraId="55094A7C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>※X線分光を選択する場合は、以下のいずれかに必ずチェック</w:t>
            </w:r>
            <w:r>
              <w:rPr>
                <w:rFonts w:ascii="ＭＳ 明朝" w:hAnsi="ＭＳ 明朝" w:hint="eastAsia"/>
                <w:sz w:val="20"/>
              </w:rPr>
              <w:t>して</w:t>
            </w:r>
            <w:r w:rsidRPr="00F06BB7">
              <w:rPr>
                <w:rFonts w:ascii="ＭＳ 明朝" w:hAnsi="ＭＳ 明朝" w:hint="eastAsia"/>
                <w:sz w:val="20"/>
              </w:rPr>
              <w:t>下さい</w:t>
            </w:r>
          </w:p>
          <w:p w14:paraId="607B5155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□</w:t>
            </w:r>
            <w:r w:rsidRPr="00F06BB7">
              <w:rPr>
                <w:rFonts w:ascii="ＭＳ 明朝" w:hAnsi="ＭＳ 明朝"/>
                <w:sz w:val="20"/>
              </w:rPr>
              <w:t xml:space="preserve"> </w:t>
            </w:r>
            <w:r w:rsidRPr="00F06BB7">
              <w:rPr>
                <w:rFonts w:ascii="ＭＳ 明朝" w:hAnsi="ＭＳ 明朝" w:hint="eastAsia"/>
                <w:sz w:val="20"/>
              </w:rPr>
              <w:t>X線計測（X-ray</w:t>
            </w:r>
            <w:r w:rsidRPr="00F06BB7">
              <w:rPr>
                <w:rFonts w:ascii="ＭＳ 明朝" w:hAnsi="ＭＳ 明朝"/>
                <w:sz w:val="20"/>
              </w:rPr>
              <w:t xml:space="preserve"> </w:t>
            </w:r>
            <w:r w:rsidRPr="00F06BB7">
              <w:rPr>
                <w:rFonts w:ascii="ＭＳ 明朝" w:hAnsi="ＭＳ 明朝" w:hint="eastAsia"/>
                <w:sz w:val="20"/>
              </w:rPr>
              <w:t>Detection）</w:t>
            </w:r>
          </w:p>
          <w:p w14:paraId="75EC255C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□</w:t>
            </w:r>
            <w:r w:rsidRPr="00F06BB7">
              <w:rPr>
                <w:rFonts w:ascii="ＭＳ 明朝" w:hAnsi="ＭＳ 明朝"/>
                <w:sz w:val="20"/>
              </w:rPr>
              <w:t xml:space="preserve"> </w:t>
            </w:r>
            <w:r w:rsidRPr="00F06BB7">
              <w:rPr>
                <w:rFonts w:ascii="ＭＳ 明朝" w:hAnsi="ＭＳ 明朝" w:hint="eastAsia"/>
                <w:sz w:val="20"/>
              </w:rPr>
              <w:t>荷電粒子計測（Charged</w:t>
            </w:r>
            <w:r w:rsidRPr="00F06BB7">
              <w:rPr>
                <w:rFonts w:ascii="ＭＳ 明朝" w:hAnsi="ＭＳ 明朝"/>
                <w:sz w:val="20"/>
              </w:rPr>
              <w:t xml:space="preserve"> Particle </w:t>
            </w:r>
            <w:r w:rsidRPr="00F06BB7">
              <w:rPr>
                <w:rFonts w:ascii="ＭＳ 明朝" w:hAnsi="ＭＳ 明朝" w:hint="eastAsia"/>
                <w:sz w:val="20"/>
              </w:rPr>
              <w:t>Detection）</w:t>
            </w:r>
          </w:p>
        </w:tc>
      </w:tr>
      <w:tr w:rsidR="00F90005" w:rsidRPr="00F06BB7" w14:paraId="076EABCF" w14:textId="77777777" w:rsidTr="003514B2">
        <w:trPr>
          <w:cantSplit/>
          <w:trHeight w:val="727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72AA0953" w14:textId="77777777" w:rsidR="00F90005" w:rsidRDefault="00F90005" w:rsidP="003514B2">
            <w:pPr>
              <w:snapToGrid w:val="0"/>
              <w:jc w:val="center"/>
            </w:pPr>
            <w:r w:rsidRPr="006300E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00349930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>X線回折</w:t>
            </w:r>
            <w:r w:rsidRPr="00F06BB7">
              <w:rPr>
                <w:rFonts w:ascii="ＭＳ 明朝" w:hAnsi="ＭＳ 明朝"/>
                <w:sz w:val="20"/>
              </w:rPr>
              <w:t xml:space="preserve"> XRD (X-ray Diffraction)</w:t>
            </w:r>
          </w:p>
          <w:p w14:paraId="7CE5666E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□</w:t>
            </w:r>
            <w:r w:rsidRPr="00F06BB7">
              <w:rPr>
                <w:rFonts w:ascii="ＭＳ 明朝" w:hAnsi="ＭＳ 明朝"/>
                <w:sz w:val="20"/>
              </w:rPr>
              <w:t xml:space="preserve"> </w:t>
            </w:r>
            <w:r w:rsidRPr="00F06BB7">
              <w:rPr>
                <w:rFonts w:ascii="ＭＳ 明朝" w:hAnsi="ＭＳ 明朝" w:hint="eastAsia"/>
                <w:sz w:val="20"/>
              </w:rPr>
              <w:t>シリアルフェムト秒結晶構造解析</w:t>
            </w:r>
          </w:p>
          <w:p w14:paraId="0797794F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F06BB7">
              <w:rPr>
                <w:rFonts w:ascii="ＭＳ 明朝" w:hAnsi="ＭＳ 明朝"/>
                <w:sz w:val="20"/>
              </w:rPr>
              <w:t xml:space="preserve">SFX (Serial Femtosecond </w:t>
            </w:r>
            <w:r w:rsidRPr="00F06BB7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  <w:p w14:paraId="59158A6A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□</w:t>
            </w:r>
            <w:r w:rsidRPr="00F06BB7">
              <w:rPr>
                <w:rFonts w:ascii="ＭＳ 明朝" w:hAnsi="ＭＳ 明朝"/>
                <w:sz w:val="20"/>
              </w:rPr>
              <w:t xml:space="preserve"> </w:t>
            </w:r>
            <w:r w:rsidRPr="00F06BB7">
              <w:rPr>
                <w:rFonts w:ascii="ＭＳ 明朝" w:hAnsi="ＭＳ 明朝" w:hint="eastAsia"/>
                <w:sz w:val="20"/>
              </w:rPr>
              <w:t>固定ターゲットタンパク質結晶構造解析</w:t>
            </w:r>
          </w:p>
          <w:p w14:paraId="2A6BDF9F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F06BB7">
              <w:rPr>
                <w:rFonts w:ascii="ＭＳ 明朝" w:hAnsi="ＭＳ 明朝"/>
                <w:sz w:val="20"/>
              </w:rPr>
              <w:t>FPX(Fixed-target Prot</w:t>
            </w:r>
            <w:r w:rsidRPr="00F06BB7">
              <w:rPr>
                <w:rFonts w:ascii="ＭＳ 明朝" w:hAnsi="ＭＳ 明朝" w:hint="eastAsia"/>
                <w:sz w:val="20"/>
              </w:rPr>
              <w:t>e</w:t>
            </w:r>
            <w:r w:rsidRPr="00F06BB7">
              <w:rPr>
                <w:rFonts w:ascii="ＭＳ 明朝" w:hAnsi="ＭＳ 明朝"/>
                <w:sz w:val="20"/>
              </w:rPr>
              <w:t xml:space="preserve">in </w:t>
            </w:r>
            <w:r w:rsidRPr="00F06BB7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</w:tc>
      </w:tr>
      <w:tr w:rsidR="00F90005" w:rsidRPr="00F06BB7" w14:paraId="62CA9ACF" w14:textId="77777777" w:rsidTr="003514B2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BC1DDE5" w14:textId="77777777" w:rsidR="00F90005" w:rsidRDefault="00F90005" w:rsidP="003514B2">
            <w:pPr>
              <w:snapToGrid w:val="0"/>
              <w:jc w:val="center"/>
            </w:pPr>
            <w:r w:rsidRPr="006300E5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176A6ECA" w14:textId="77777777" w:rsidR="00F90005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>その他</w:t>
            </w:r>
          </w:p>
          <w:p w14:paraId="6928F1A1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49D062DD" w14:textId="77777777" w:rsidR="00F90005" w:rsidRDefault="00F90005" w:rsidP="00F90005">
      <w:pPr>
        <w:spacing w:line="280" w:lineRule="exact"/>
        <w:rPr>
          <w:rFonts w:ascii="ＭＳ 明朝" w:hAnsi="ＭＳ 明朝"/>
          <w:sz w:val="20"/>
          <w:shd w:val="clear" w:color="auto" w:fill="FFFF00"/>
        </w:rPr>
      </w:pPr>
    </w:p>
    <w:p w14:paraId="22DB8D8E" w14:textId="77777777" w:rsidR="007C7A89" w:rsidRPr="007C7A89" w:rsidRDefault="007C7A89">
      <w:pPr>
        <w:widowControl/>
        <w:jc w:val="left"/>
        <w:rPr>
          <w:rFonts w:ascii="ＭＳ 明朝" w:hAnsi="ＭＳ 明朝"/>
          <w:sz w:val="20"/>
        </w:rPr>
      </w:pPr>
      <w:r w:rsidRPr="007C7A89">
        <w:rPr>
          <w:rFonts w:ascii="ＭＳ 明朝" w:hAnsi="ＭＳ 明朝"/>
          <w:sz w:val="20"/>
        </w:rPr>
        <w:br w:type="page"/>
      </w:r>
    </w:p>
    <w:p w14:paraId="5A6D9B90" w14:textId="348664F3" w:rsidR="00F90005" w:rsidRPr="007C7A89" w:rsidRDefault="00F90005" w:rsidP="00F90005">
      <w:pPr>
        <w:spacing w:line="280" w:lineRule="exact"/>
        <w:rPr>
          <w:rFonts w:ascii="ＭＳ 明朝" w:hAnsi="ＭＳ 明朝"/>
          <w:sz w:val="20"/>
        </w:rPr>
      </w:pPr>
      <w:r w:rsidRPr="007C7A89">
        <w:rPr>
          <w:rFonts w:ascii="ＭＳ 明朝" w:hAnsi="ＭＳ 明朝"/>
          <w:sz w:val="20"/>
        </w:rPr>
        <w:lastRenderedPageBreak/>
        <w:t>2-</w:t>
      </w:r>
      <w:r w:rsidRPr="007C7A89">
        <w:rPr>
          <w:rFonts w:ascii="ＭＳ 明朝" w:hAnsi="ＭＳ 明朝" w:hint="eastAsia"/>
          <w:sz w:val="20"/>
        </w:rPr>
        <w:t>2</w:t>
      </w:r>
      <w:r w:rsidRPr="007C7A89">
        <w:rPr>
          <w:rFonts w:ascii="ＭＳ 明朝" w:hAnsi="ＭＳ 明朝"/>
          <w:sz w:val="20"/>
        </w:rPr>
        <w:t>-2</w:t>
      </w:r>
      <w:r w:rsidRPr="007C7A89">
        <w:rPr>
          <w:rFonts w:ascii="ＭＳ 明朝" w:hAnsi="ＭＳ 明朝" w:hint="eastAsia"/>
          <w:sz w:val="20"/>
        </w:rPr>
        <w:t>．主たる研究手法フリーキーワード（最大</w:t>
      </w:r>
      <w:r w:rsidRPr="007C7A89">
        <w:rPr>
          <w:rFonts w:ascii="ＭＳ 明朝" w:hAnsi="ＭＳ 明朝"/>
          <w:sz w:val="20"/>
        </w:rPr>
        <w:t>50</w:t>
      </w:r>
      <w:r w:rsidRPr="007C7A89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F90005" w:rsidRPr="003514B2" w14:paraId="27460639" w14:textId="77777777" w:rsidTr="007C7A89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D701" w14:textId="77777777" w:rsidR="00F90005" w:rsidRPr="001B7CCC" w:rsidRDefault="00F90005" w:rsidP="003514B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  <w:shd w:val="clear" w:color="auto" w:fill="FFFF00"/>
              </w:rPr>
            </w:pPr>
          </w:p>
        </w:tc>
      </w:tr>
    </w:tbl>
    <w:p w14:paraId="44698FC6" w14:textId="77777777" w:rsidR="00F90005" w:rsidRDefault="00F90005" w:rsidP="00F90005">
      <w:pPr>
        <w:snapToGrid w:val="0"/>
        <w:rPr>
          <w:rFonts w:asciiTheme="minorEastAsia" w:eastAsiaTheme="minorEastAsia" w:hAnsiTheme="minorEastAsia" w:cs="pÕÙø?ë/5'380t†ÅË@"/>
          <w:kern w:val="0"/>
          <w:sz w:val="20"/>
          <w:szCs w:val="20"/>
        </w:rPr>
      </w:pPr>
    </w:p>
    <w:p w14:paraId="20BD7B52" w14:textId="77777777" w:rsidR="00F90005" w:rsidRPr="00C978F7" w:rsidRDefault="00F90005" w:rsidP="00F90005">
      <w:pPr>
        <w:rPr>
          <w:rFonts w:asciiTheme="minorEastAsia" w:eastAsiaTheme="minorEastAsia" w:hAnsiTheme="minorEastAsia" w:cs="pÕÙø?ë/5'380t†ÅË@"/>
          <w:kern w:val="0"/>
          <w:sz w:val="20"/>
          <w:szCs w:val="20"/>
        </w:rPr>
      </w:pPr>
      <w:r w:rsidRPr="00C978F7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※</w:t>
      </w:r>
      <w:r w:rsidRPr="00ED16A7">
        <w:rPr>
          <w:rFonts w:ascii="pÕÙø?ë/5'380t†ÅË@" w:hAnsi="pÕÙø?ë/5'380t†ÅË@" w:cs="pÕÙø?ë/5'380t†ÅË@" w:hint="eastAsia"/>
          <w:kern w:val="0"/>
          <w:sz w:val="20"/>
          <w:szCs w:val="22"/>
        </w:rPr>
        <w:t>主たる手法以外に</w:t>
      </w:r>
      <w:r w:rsidRPr="00C978F7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関連する研究手法がある場合は、次の</w:t>
      </w:r>
      <w:r w:rsidRPr="00C978F7">
        <w:rPr>
          <w:rFonts w:asciiTheme="minorEastAsia" w:eastAsiaTheme="minorEastAsia" w:hAnsiTheme="minorEastAsia" w:cs="pÕÙø?ë/5'380t†ÅË@" w:hint="eastAsia"/>
          <w:kern w:val="0"/>
          <w:sz w:val="20"/>
          <w:szCs w:val="20"/>
        </w:rPr>
        <w:t>項目</w:t>
      </w:r>
      <w:r w:rsidRPr="00C978F7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にもチェック</w:t>
      </w:r>
      <w:r w:rsidRPr="00C978F7">
        <w:rPr>
          <w:rFonts w:asciiTheme="minorEastAsia" w:eastAsiaTheme="minorEastAsia" w:hAnsiTheme="minorEastAsia" w:cs="pÕÙø?ë/5'380t†ÅË@" w:hint="eastAsia"/>
          <w:kern w:val="0"/>
          <w:sz w:val="20"/>
          <w:szCs w:val="20"/>
        </w:rPr>
        <w:t>して</w:t>
      </w:r>
      <w:r w:rsidRPr="00C978F7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下さい</w:t>
      </w:r>
      <w:r w:rsidRPr="00ED16A7">
        <w:rPr>
          <w:rFonts w:ascii="pÕÙø?ë/5'380t†ÅË@" w:hAnsi="pÕÙø?ë/5'380t†ÅË@" w:cs="pÕÙø?ë/5'380t†ÅË@" w:hint="eastAsia"/>
          <w:kern w:val="0"/>
          <w:sz w:val="20"/>
          <w:szCs w:val="22"/>
        </w:rPr>
        <w:t>（複数選択可能）</w:t>
      </w:r>
      <w:r w:rsidRPr="00C978F7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。</w:t>
      </w:r>
    </w:p>
    <w:p w14:paraId="0DF839AF" w14:textId="272FE042" w:rsidR="00FA69E4" w:rsidRDefault="00F90005" w:rsidP="00C1561D">
      <w:pPr>
        <w:spacing w:line="280" w:lineRule="exact"/>
        <w:rPr>
          <w:rFonts w:ascii="ＭＳ 明朝" w:hAnsi="ＭＳ 明朝"/>
          <w:sz w:val="20"/>
        </w:rPr>
      </w:pPr>
      <w:r w:rsidRPr="00ED16A7">
        <w:rPr>
          <w:rFonts w:ascii="ＭＳ 明朝" w:hAnsi="ＭＳ 明朝"/>
          <w:sz w:val="20"/>
        </w:rPr>
        <w:t>2-2-</w:t>
      </w:r>
      <w:r>
        <w:rPr>
          <w:rFonts w:ascii="ＭＳ 明朝" w:hAnsi="ＭＳ 明朝" w:hint="eastAsia"/>
          <w:sz w:val="20"/>
        </w:rPr>
        <w:t>3</w:t>
      </w:r>
      <w:r w:rsidRPr="00ED16A7">
        <w:rPr>
          <w:rFonts w:ascii="ＭＳ 明朝" w:hAnsi="ＭＳ 明朝" w:hint="eastAsia"/>
          <w:sz w:val="20"/>
        </w:rPr>
        <w:t>．</w:t>
      </w:r>
      <w:r w:rsidR="00C1561D" w:rsidRPr="00F06BB7">
        <w:rPr>
          <w:rFonts w:ascii="ＭＳ 明朝" w:hAnsi="ＭＳ 明朝" w:hint="eastAsia"/>
          <w:sz w:val="20"/>
        </w:rPr>
        <w:t>研究手法分類（関連する研究手法）</w:t>
      </w:r>
    </w:p>
    <w:tbl>
      <w:tblPr>
        <w:tblW w:w="97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907"/>
      </w:tblGrid>
      <w:tr w:rsidR="00F90005" w:rsidRPr="00F06BB7" w14:paraId="7A3E7BED" w14:textId="77777777" w:rsidTr="003514B2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64094991" w14:textId="77777777" w:rsidR="00F90005" w:rsidRPr="00F06BB7" w:rsidRDefault="00F90005" w:rsidP="003514B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関連</w:t>
            </w:r>
            <w:r w:rsidRPr="007C7A89">
              <w:rPr>
                <w:rFonts w:ascii="ＭＳ 明朝" w:hAnsi="ＭＳ 明朝" w:hint="eastAsia"/>
                <w:sz w:val="20"/>
              </w:rPr>
              <w:t>研究</w:t>
            </w:r>
            <w:r w:rsidRPr="00F06BB7">
              <w:rPr>
                <w:rFonts w:ascii="ＭＳ 明朝" w:hAnsi="ＭＳ 明朝" w:hint="eastAsia"/>
                <w:sz w:val="20"/>
              </w:rPr>
              <w:t>手法</w:t>
            </w:r>
          </w:p>
        </w:tc>
        <w:tc>
          <w:tcPr>
            <w:tcW w:w="7907" w:type="dxa"/>
            <w:vMerge w:val="restart"/>
            <w:tcBorders>
              <w:top w:val="nil"/>
              <w:right w:val="nil"/>
            </w:tcBorders>
            <w:vAlign w:val="center"/>
          </w:tcPr>
          <w:p w14:paraId="535836E3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90005" w:rsidRPr="00F06BB7" w14:paraId="1651E7FC" w14:textId="77777777" w:rsidTr="003514B2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4A252EA7" w14:textId="77777777" w:rsidR="00F90005" w:rsidRPr="00F06BB7" w:rsidRDefault="00F90005" w:rsidP="003514B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複数選択可</w:t>
            </w:r>
          </w:p>
        </w:tc>
        <w:tc>
          <w:tcPr>
            <w:tcW w:w="790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F7BAABE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90005" w:rsidRPr="00F06BB7" w14:paraId="329B04A5" w14:textId="77777777" w:rsidTr="003514B2">
        <w:trPr>
          <w:cantSplit/>
          <w:trHeight w:val="444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5F3D616C" w14:textId="77777777" w:rsidR="00F90005" w:rsidRDefault="00F90005" w:rsidP="003514B2">
            <w:pPr>
              <w:snapToGrid w:val="0"/>
              <w:jc w:val="center"/>
            </w:pPr>
            <w:r w:rsidRPr="006656A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50CF52E3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>X線イメージング</w:t>
            </w:r>
            <w:r w:rsidRPr="00F06BB7">
              <w:rPr>
                <w:rFonts w:ascii="ＭＳ 明朝" w:hAnsi="ＭＳ 明朝"/>
                <w:sz w:val="20"/>
              </w:rPr>
              <w:t xml:space="preserve"> XIM(X-ray Imaging)</w:t>
            </w:r>
          </w:p>
          <w:p w14:paraId="3CABA276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□</w:t>
            </w:r>
            <w:r w:rsidRPr="00F06BB7">
              <w:rPr>
                <w:rFonts w:ascii="ＭＳ 明朝" w:hAnsi="ＭＳ 明朝"/>
                <w:sz w:val="20"/>
              </w:rPr>
              <w:t xml:space="preserve"> </w:t>
            </w:r>
            <w:r w:rsidRPr="00F06BB7">
              <w:rPr>
                <w:rFonts w:ascii="ＭＳ 明朝" w:hAnsi="ＭＳ 明朝" w:hint="eastAsia"/>
                <w:sz w:val="20"/>
              </w:rPr>
              <w:t>コヒーレント回折イメージング</w:t>
            </w:r>
          </w:p>
          <w:p w14:paraId="1F845419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F06BB7">
              <w:rPr>
                <w:rFonts w:ascii="ＭＳ 明朝" w:hAnsi="ＭＳ 明朝"/>
                <w:sz w:val="20"/>
              </w:rPr>
              <w:t xml:space="preserve">CDI (Coherent Diffractive </w:t>
            </w:r>
            <w:r w:rsidRPr="00F06BB7">
              <w:rPr>
                <w:rFonts w:ascii="ＭＳ 明朝" w:hAnsi="ＭＳ 明朝" w:hint="eastAsia"/>
                <w:sz w:val="20"/>
              </w:rPr>
              <w:t>Imaging)の場合はチェックして下さい</w:t>
            </w:r>
          </w:p>
        </w:tc>
      </w:tr>
      <w:tr w:rsidR="00F90005" w:rsidRPr="00F06BB7" w14:paraId="3BBBAA84" w14:textId="77777777" w:rsidTr="003514B2">
        <w:trPr>
          <w:cantSplit/>
          <w:trHeight w:val="423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00E0550" w14:textId="77777777" w:rsidR="00F90005" w:rsidRDefault="00F90005" w:rsidP="003514B2">
            <w:pPr>
              <w:snapToGrid w:val="0"/>
              <w:jc w:val="center"/>
            </w:pPr>
            <w:r w:rsidRPr="006656A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34EE7999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>X線散乱</w:t>
            </w:r>
            <w:r w:rsidRPr="00F06BB7">
              <w:rPr>
                <w:rFonts w:ascii="ＭＳ 明朝" w:hAnsi="ＭＳ 明朝"/>
                <w:sz w:val="20"/>
              </w:rPr>
              <w:t xml:space="preserve"> XSC (X-ray Scattering)</w:t>
            </w:r>
          </w:p>
        </w:tc>
      </w:tr>
      <w:tr w:rsidR="00F90005" w:rsidRPr="00F06BB7" w14:paraId="0EB05AED" w14:textId="77777777" w:rsidTr="003514B2">
        <w:trPr>
          <w:cantSplit/>
          <w:trHeight w:val="727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9895974" w14:textId="77777777" w:rsidR="00F90005" w:rsidRDefault="00F90005" w:rsidP="003514B2">
            <w:pPr>
              <w:snapToGrid w:val="0"/>
              <w:jc w:val="center"/>
            </w:pPr>
            <w:r w:rsidRPr="006656A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15398645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>X線分光</w:t>
            </w:r>
            <w:r w:rsidRPr="00F06BB7">
              <w:rPr>
                <w:rFonts w:ascii="ＭＳ 明朝" w:hAnsi="ＭＳ 明朝"/>
                <w:sz w:val="20"/>
              </w:rPr>
              <w:t xml:space="preserve"> XSP (X-ray Spectroscopy)</w:t>
            </w:r>
          </w:p>
          <w:p w14:paraId="5AE0B159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>※X線分光を選択する場合は、以下のいずれかに必ずチェック</w:t>
            </w:r>
            <w:r>
              <w:rPr>
                <w:rFonts w:ascii="ＭＳ 明朝" w:hAnsi="ＭＳ 明朝" w:hint="eastAsia"/>
                <w:sz w:val="20"/>
              </w:rPr>
              <w:t>して</w:t>
            </w:r>
            <w:r w:rsidRPr="00F06BB7">
              <w:rPr>
                <w:rFonts w:ascii="ＭＳ 明朝" w:hAnsi="ＭＳ 明朝" w:hint="eastAsia"/>
                <w:sz w:val="20"/>
              </w:rPr>
              <w:t>下さい</w:t>
            </w:r>
          </w:p>
          <w:p w14:paraId="79008A94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□</w:t>
            </w:r>
            <w:r w:rsidRPr="00F06BB7">
              <w:rPr>
                <w:rFonts w:ascii="ＭＳ 明朝" w:hAnsi="ＭＳ 明朝"/>
                <w:sz w:val="20"/>
              </w:rPr>
              <w:t xml:space="preserve"> </w:t>
            </w:r>
            <w:r w:rsidRPr="00F06BB7">
              <w:rPr>
                <w:rFonts w:ascii="ＭＳ 明朝" w:hAnsi="ＭＳ 明朝" w:hint="eastAsia"/>
                <w:sz w:val="20"/>
              </w:rPr>
              <w:t>X線計測（X-ray</w:t>
            </w:r>
            <w:r w:rsidRPr="00F06BB7">
              <w:rPr>
                <w:rFonts w:ascii="ＭＳ 明朝" w:hAnsi="ＭＳ 明朝"/>
                <w:sz w:val="20"/>
              </w:rPr>
              <w:t xml:space="preserve"> </w:t>
            </w:r>
            <w:r w:rsidRPr="00F06BB7">
              <w:rPr>
                <w:rFonts w:ascii="ＭＳ 明朝" w:hAnsi="ＭＳ 明朝" w:hint="eastAsia"/>
                <w:sz w:val="20"/>
              </w:rPr>
              <w:t>Detection）</w:t>
            </w:r>
          </w:p>
          <w:p w14:paraId="24D15B82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□</w:t>
            </w:r>
            <w:r w:rsidRPr="00F06BB7">
              <w:rPr>
                <w:rFonts w:ascii="ＭＳ 明朝" w:hAnsi="ＭＳ 明朝"/>
                <w:sz w:val="20"/>
              </w:rPr>
              <w:t xml:space="preserve"> </w:t>
            </w:r>
            <w:r w:rsidRPr="00F06BB7">
              <w:rPr>
                <w:rFonts w:ascii="ＭＳ 明朝" w:hAnsi="ＭＳ 明朝" w:hint="eastAsia"/>
                <w:sz w:val="20"/>
              </w:rPr>
              <w:t>荷電粒子計測（Charged</w:t>
            </w:r>
            <w:r w:rsidRPr="00F06BB7">
              <w:rPr>
                <w:rFonts w:ascii="ＭＳ 明朝" w:hAnsi="ＭＳ 明朝"/>
                <w:sz w:val="20"/>
              </w:rPr>
              <w:t xml:space="preserve"> Particle </w:t>
            </w:r>
            <w:r w:rsidRPr="00F06BB7">
              <w:rPr>
                <w:rFonts w:ascii="ＭＳ 明朝" w:hAnsi="ＭＳ 明朝" w:hint="eastAsia"/>
                <w:sz w:val="20"/>
              </w:rPr>
              <w:t>Detection）</w:t>
            </w:r>
          </w:p>
        </w:tc>
      </w:tr>
      <w:tr w:rsidR="00F90005" w:rsidRPr="00F06BB7" w14:paraId="7951392E" w14:textId="77777777" w:rsidTr="003514B2">
        <w:trPr>
          <w:cantSplit/>
          <w:trHeight w:val="727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E9D01A1" w14:textId="77777777" w:rsidR="00F90005" w:rsidRDefault="00F90005" w:rsidP="003514B2">
            <w:pPr>
              <w:snapToGrid w:val="0"/>
              <w:jc w:val="center"/>
            </w:pPr>
            <w:r w:rsidRPr="006656A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08543490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>X線回折</w:t>
            </w:r>
            <w:r w:rsidRPr="00F06BB7">
              <w:rPr>
                <w:rFonts w:ascii="ＭＳ 明朝" w:hAnsi="ＭＳ 明朝"/>
                <w:sz w:val="20"/>
              </w:rPr>
              <w:t xml:space="preserve"> XRD (X-ray Diffraction)</w:t>
            </w:r>
          </w:p>
          <w:p w14:paraId="21713F32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□</w:t>
            </w:r>
            <w:r w:rsidRPr="00F06BB7">
              <w:rPr>
                <w:rFonts w:ascii="ＭＳ 明朝" w:hAnsi="ＭＳ 明朝"/>
                <w:sz w:val="20"/>
              </w:rPr>
              <w:t xml:space="preserve"> </w:t>
            </w:r>
            <w:r w:rsidRPr="00F06BB7">
              <w:rPr>
                <w:rFonts w:ascii="ＭＳ 明朝" w:hAnsi="ＭＳ 明朝" w:hint="eastAsia"/>
                <w:sz w:val="20"/>
              </w:rPr>
              <w:t>シリアルフェムト秒結晶構造解析</w:t>
            </w:r>
          </w:p>
          <w:p w14:paraId="10923490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F06BB7">
              <w:rPr>
                <w:rFonts w:ascii="ＭＳ 明朝" w:hAnsi="ＭＳ 明朝"/>
                <w:sz w:val="20"/>
              </w:rPr>
              <w:t xml:space="preserve">SFX (Serial Femtosecond </w:t>
            </w:r>
            <w:r w:rsidRPr="00F06BB7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  <w:p w14:paraId="53F73228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□</w:t>
            </w:r>
            <w:r w:rsidRPr="00F06BB7">
              <w:rPr>
                <w:rFonts w:ascii="ＭＳ 明朝" w:hAnsi="ＭＳ 明朝" w:hint="eastAsia"/>
                <w:sz w:val="20"/>
              </w:rPr>
              <w:t>固定ターゲットタンパク質結晶構造解析</w:t>
            </w:r>
          </w:p>
          <w:p w14:paraId="4D4C0B10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F06BB7">
              <w:rPr>
                <w:rFonts w:ascii="ＭＳ 明朝" w:hAnsi="ＭＳ 明朝"/>
                <w:sz w:val="20"/>
              </w:rPr>
              <w:t>FPX(Fixed-target Prot</w:t>
            </w:r>
            <w:r w:rsidRPr="00F06BB7">
              <w:rPr>
                <w:rFonts w:ascii="ＭＳ 明朝" w:hAnsi="ＭＳ 明朝" w:hint="eastAsia"/>
                <w:sz w:val="20"/>
              </w:rPr>
              <w:t>e</w:t>
            </w:r>
            <w:r w:rsidRPr="00F06BB7">
              <w:rPr>
                <w:rFonts w:ascii="ＭＳ 明朝" w:hAnsi="ＭＳ 明朝"/>
                <w:sz w:val="20"/>
              </w:rPr>
              <w:t xml:space="preserve">in </w:t>
            </w:r>
            <w:r w:rsidRPr="00F06BB7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</w:tc>
      </w:tr>
      <w:tr w:rsidR="00F90005" w:rsidRPr="00F06BB7" w14:paraId="36A6A5FE" w14:textId="77777777" w:rsidTr="003514B2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C0B87C8" w14:textId="77777777" w:rsidR="00F90005" w:rsidRDefault="00F90005" w:rsidP="003514B2">
            <w:pPr>
              <w:snapToGrid w:val="0"/>
              <w:jc w:val="center"/>
            </w:pPr>
            <w:r w:rsidRPr="006656A9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2164D70E" w14:textId="77777777" w:rsidR="00F90005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 w:hint="eastAsia"/>
                <w:sz w:val="20"/>
              </w:rPr>
              <w:t>その他</w:t>
            </w:r>
          </w:p>
          <w:p w14:paraId="349AEDEE" w14:textId="77777777" w:rsidR="00F90005" w:rsidRPr="00F06BB7" w:rsidRDefault="00F90005" w:rsidP="003514B2">
            <w:pPr>
              <w:snapToGrid w:val="0"/>
              <w:rPr>
                <w:rFonts w:ascii="ＭＳ 明朝" w:hAnsi="ＭＳ 明朝"/>
                <w:sz w:val="20"/>
              </w:rPr>
            </w:pPr>
            <w:r w:rsidRPr="00F06BB7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78212C69" w14:textId="547E3CF5" w:rsidR="00F90005" w:rsidRPr="007C7A89" w:rsidRDefault="00F90005" w:rsidP="00F90005">
      <w:pPr>
        <w:rPr>
          <w:rFonts w:ascii="pÕÙø?ë/5'380t†ÅË@" w:hAnsi="pÕÙø?ë/5'380t†ÅË@" w:cs="pÕÙø?ë/5'380t†ÅË@"/>
          <w:kern w:val="0"/>
          <w:sz w:val="22"/>
          <w:szCs w:val="22"/>
        </w:rPr>
      </w:pPr>
    </w:p>
    <w:p w14:paraId="5DC0EB84" w14:textId="77777777" w:rsidR="00F5130E" w:rsidRPr="007C7A89" w:rsidRDefault="00F5130E" w:rsidP="00F5130E">
      <w:pPr>
        <w:spacing w:line="280" w:lineRule="exact"/>
        <w:rPr>
          <w:rFonts w:ascii="ＭＳ 明朝" w:hAnsi="ＭＳ 明朝"/>
          <w:sz w:val="20"/>
        </w:rPr>
      </w:pPr>
      <w:r w:rsidRPr="007C7A89">
        <w:rPr>
          <w:rFonts w:ascii="ＭＳ 明朝" w:hAnsi="ＭＳ 明朝"/>
          <w:sz w:val="20"/>
        </w:rPr>
        <w:t>2-</w:t>
      </w:r>
      <w:r w:rsidRPr="007C7A89">
        <w:rPr>
          <w:rFonts w:ascii="ＭＳ 明朝" w:hAnsi="ＭＳ 明朝" w:hint="eastAsia"/>
          <w:sz w:val="20"/>
        </w:rPr>
        <w:t>2</w:t>
      </w:r>
      <w:r w:rsidRPr="007C7A89">
        <w:rPr>
          <w:rFonts w:ascii="ＭＳ 明朝" w:hAnsi="ＭＳ 明朝"/>
          <w:sz w:val="20"/>
        </w:rPr>
        <w:t>-4</w:t>
      </w:r>
      <w:r w:rsidRPr="007C7A89">
        <w:rPr>
          <w:rFonts w:ascii="ＭＳ 明朝" w:hAnsi="ＭＳ 明朝" w:hint="eastAsia"/>
          <w:sz w:val="20"/>
        </w:rPr>
        <w:t>．関連研究手法フリーキーワード（最大</w:t>
      </w:r>
      <w:r w:rsidRPr="007C7A89">
        <w:rPr>
          <w:rFonts w:ascii="ＭＳ 明朝" w:hAnsi="ＭＳ 明朝"/>
          <w:sz w:val="20"/>
        </w:rPr>
        <w:t>50</w:t>
      </w:r>
      <w:r w:rsidRPr="007C7A89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F5130E" w:rsidRPr="007C7A89" w14:paraId="2F4781DF" w14:textId="77777777" w:rsidTr="007C7A89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10C0" w14:textId="77777777" w:rsidR="00F5130E" w:rsidRPr="007C7A89" w:rsidRDefault="00F5130E" w:rsidP="003514B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654E25F8" w14:textId="77777777" w:rsidR="00F5130E" w:rsidRPr="007C7A89" w:rsidRDefault="00F5130E" w:rsidP="00F5130E">
      <w:pPr>
        <w:spacing w:line="280" w:lineRule="exact"/>
        <w:ind w:left="200" w:hangingChars="100" w:hanging="200"/>
        <w:rPr>
          <w:rFonts w:ascii="ＭＳ 明朝" w:hAnsi="ＭＳ 明朝"/>
          <w:color w:val="000000"/>
          <w:sz w:val="20"/>
        </w:rPr>
      </w:pPr>
    </w:p>
    <w:p w14:paraId="2BB1C1A4" w14:textId="77777777" w:rsidR="00F90005" w:rsidRPr="00F5130E" w:rsidRDefault="00F90005" w:rsidP="00F90005">
      <w:pPr>
        <w:spacing w:line="280" w:lineRule="exact"/>
        <w:rPr>
          <w:rFonts w:ascii="ＭＳ 明朝" w:hAnsi="ＭＳ 明朝"/>
          <w:sz w:val="20"/>
          <w:shd w:val="clear" w:color="auto" w:fill="FFFF00"/>
        </w:rPr>
      </w:pPr>
    </w:p>
    <w:p w14:paraId="1A934264" w14:textId="77777777" w:rsidR="00243708" w:rsidRDefault="00243708" w:rsidP="007C7A89">
      <w:pPr>
        <w:spacing w:line="280" w:lineRule="exact"/>
        <w:ind w:left="200" w:hangingChars="100" w:hanging="200"/>
        <w:rPr>
          <w:rFonts w:ascii="ＭＳ 明朝" w:hAnsi="ＭＳ 明朝"/>
          <w:b/>
          <w:color w:val="FF0000"/>
          <w:sz w:val="20"/>
        </w:rPr>
      </w:pPr>
      <w:r w:rsidRPr="00ED16A7">
        <w:rPr>
          <w:rFonts w:ascii="ＭＳ 明朝" w:hAnsi="ＭＳ 明朝"/>
          <w:color w:val="000000"/>
          <w:sz w:val="20"/>
        </w:rPr>
        <w:t>3</w:t>
      </w:r>
      <w:r w:rsidRPr="00ED16A7">
        <w:rPr>
          <w:rFonts w:ascii="ＭＳ 明朝" w:hAnsi="ＭＳ 明朝" w:hint="eastAsia"/>
          <w:color w:val="000000"/>
          <w:sz w:val="20"/>
        </w:rPr>
        <w:t>．利用ビームライン</w:t>
      </w:r>
      <w:r>
        <w:rPr>
          <w:rFonts w:ascii="ＭＳ 明朝" w:hAnsi="ＭＳ 明朝" w:hint="eastAsia"/>
          <w:color w:val="000000"/>
          <w:sz w:val="20"/>
        </w:rPr>
        <w:t xml:space="preserve"> </w:t>
      </w:r>
      <w:r w:rsidRPr="007C7A89">
        <w:rPr>
          <w:rFonts w:ascii="ＭＳ 明朝" w:hAnsi="ＭＳ 明朝"/>
          <w:color w:val="000000"/>
          <w:sz w:val="20"/>
        </w:rPr>
        <w:t>(</w:t>
      </w:r>
      <w:r w:rsidRPr="007C7A89">
        <w:rPr>
          <w:rFonts w:ascii="ＭＳ 明朝" w:hAnsi="ＭＳ 明朝" w:hint="eastAsia"/>
          <w:color w:val="000000"/>
          <w:sz w:val="20"/>
        </w:rPr>
        <w:t>ハッチ</w:t>
      </w:r>
      <w:r w:rsidRPr="007C7A89">
        <w:rPr>
          <w:rFonts w:ascii="ＭＳ 明朝" w:hAnsi="ＭＳ 明朝"/>
          <w:color w:val="000000"/>
          <w:sz w:val="20"/>
        </w:rPr>
        <w:t>)</w:t>
      </w:r>
      <w:r w:rsidRPr="00ED16A7">
        <w:rPr>
          <w:rFonts w:ascii="ＭＳ 明朝" w:hAnsi="ＭＳ 明朝" w:hint="eastAsia"/>
          <w:color w:val="000000"/>
          <w:sz w:val="20"/>
        </w:rPr>
        <w:t xml:space="preserve">　</w:t>
      </w:r>
      <w:r w:rsidRPr="00ED16A7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6697F080" w14:textId="090C890F" w:rsidR="008C2471" w:rsidRDefault="008C2471" w:rsidP="00195928">
      <w:pPr>
        <w:spacing w:line="280" w:lineRule="exact"/>
        <w:ind w:leftChars="118" w:left="283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</w:t>
      </w:r>
      <w:r w:rsidR="00F90005" w:rsidRPr="007C7A89">
        <w:rPr>
          <w:rFonts w:ascii="ＭＳ 明朝" w:hAnsi="ＭＳ 明朝" w:hint="eastAsia"/>
          <w:color w:val="000000"/>
          <w:sz w:val="20"/>
        </w:rPr>
        <w:t>ビームライン</w:t>
      </w:r>
      <w:r w:rsidR="00F90005" w:rsidRPr="007C7A89">
        <w:rPr>
          <w:rFonts w:ascii="ＭＳ 明朝" w:hAnsi="ＭＳ 明朝"/>
          <w:color w:val="000000"/>
          <w:sz w:val="20"/>
        </w:rPr>
        <w:t>(</w:t>
      </w:r>
      <w:r w:rsidR="00F90005" w:rsidRPr="007C7A89">
        <w:rPr>
          <w:rFonts w:ascii="ＭＳ 明朝" w:hAnsi="ＭＳ 明朝" w:hint="eastAsia"/>
          <w:color w:val="000000"/>
          <w:sz w:val="20"/>
        </w:rPr>
        <w:t>ハッチ)の詳細については、</w:t>
      </w:r>
      <w:hyperlink r:id="rId7" w:history="1">
        <w:r w:rsidR="00EE1A90" w:rsidRPr="00875917">
          <w:rPr>
            <w:rStyle w:val="ad"/>
            <w:rFonts w:ascii="ＭＳ 明朝" w:hAnsi="ＭＳ 明朝" w:hint="eastAsia"/>
            <w:sz w:val="20"/>
          </w:rPr>
          <w:t>こちら</w:t>
        </w:r>
      </w:hyperlink>
      <w:r w:rsidR="00EE1A90" w:rsidRPr="00B510C8">
        <w:rPr>
          <w:rFonts w:ascii="ＭＳ 明朝" w:hAnsi="ＭＳ 明朝" w:hint="eastAsia"/>
          <w:color w:val="000000"/>
          <w:sz w:val="20"/>
        </w:rPr>
        <w:t>を</w:t>
      </w:r>
      <w:r w:rsidR="00F90005" w:rsidRPr="007C7A89">
        <w:rPr>
          <w:rFonts w:ascii="ＭＳ 明朝" w:hAnsi="ＭＳ 明朝" w:hint="eastAsia"/>
          <w:color w:val="000000"/>
          <w:sz w:val="20"/>
        </w:rPr>
        <w:t>ご参照ください。</w:t>
      </w:r>
      <w:r>
        <w:rPr>
          <w:rFonts w:ascii="ＭＳ 明朝" w:hAnsi="ＭＳ 明朝" w:hint="eastAsia"/>
          <w:color w:val="000000"/>
          <w:sz w:val="20"/>
        </w:rPr>
        <w:t>実施ビームラインは、採択後に</w:t>
      </w:r>
      <w:r>
        <w:rPr>
          <w:rFonts w:ascii="ＭＳ 明朝" w:hAnsi="ＭＳ 明朝"/>
          <w:color w:val="000000"/>
          <w:sz w:val="20"/>
        </w:rPr>
        <w:t>SACLA</w:t>
      </w:r>
      <w:r>
        <w:rPr>
          <w:rFonts w:ascii="ＭＳ 明朝" w:hAnsi="ＭＳ 明朝" w:hint="eastAsia"/>
          <w:color w:val="000000"/>
          <w:sz w:val="20"/>
        </w:rPr>
        <w:t>ビームラインスタッフとの協議の上決定されます。</w:t>
      </w:r>
    </w:p>
    <w:p w14:paraId="66E10DC5" w14:textId="3F372B3F" w:rsidR="009806A0" w:rsidRPr="002E374C" w:rsidRDefault="009806A0" w:rsidP="00195928">
      <w:pPr>
        <w:spacing w:line="280" w:lineRule="exact"/>
        <w:ind w:leftChars="118" w:left="283"/>
        <w:rPr>
          <w:rFonts w:ascii="ＭＳ 明朝" w:hAnsi="ＭＳ 明朝"/>
          <w:color w:val="000000"/>
          <w:sz w:val="20"/>
        </w:rPr>
      </w:pPr>
    </w:p>
    <w:tbl>
      <w:tblPr>
        <w:tblW w:w="4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68"/>
        <w:gridCol w:w="1418"/>
      </w:tblGrid>
      <w:tr w:rsidR="009806A0" w:rsidRPr="00ED16A7" w14:paraId="12DBEC8D" w14:textId="77777777" w:rsidTr="002B3FC8">
        <w:tc>
          <w:tcPr>
            <w:tcW w:w="1304" w:type="dxa"/>
            <w:vAlign w:val="center"/>
          </w:tcPr>
          <w:p w14:paraId="76348F55" w14:textId="77777777" w:rsidR="009806A0" w:rsidRPr="00ED16A7" w:rsidRDefault="009806A0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一つを選択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96BAD15" w14:textId="77777777" w:rsidR="009806A0" w:rsidRPr="00ED16A7" w:rsidRDefault="009806A0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ビームライン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 w:rsidRPr="007C7A89">
              <w:rPr>
                <w:rFonts w:ascii="ＭＳ 明朝" w:hAnsi="ＭＳ 明朝" w:hint="eastAsia"/>
                <w:color w:val="000000"/>
                <w:sz w:val="20"/>
              </w:rPr>
              <w:t>(ハッチ)</w:t>
            </w:r>
          </w:p>
        </w:tc>
      </w:tr>
      <w:tr w:rsidR="009806A0" w:rsidRPr="00ED16A7" w14:paraId="7549C78E" w14:textId="77777777" w:rsidTr="007C7A89">
        <w:tc>
          <w:tcPr>
            <w:tcW w:w="1304" w:type="dxa"/>
          </w:tcPr>
          <w:p w14:paraId="1A0EA29C" w14:textId="77777777" w:rsidR="009806A0" w:rsidRPr="00ED16A7" w:rsidRDefault="009806A0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A6251F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80F5CA" w14:textId="77777777" w:rsidR="009806A0" w:rsidRPr="00ED16A7" w:rsidRDefault="009806A0" w:rsidP="002B3FC8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0F089F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22C48" w14:textId="77777777" w:rsidR="009806A0" w:rsidRPr="00ED16A7" w:rsidRDefault="009806A0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/>
                <w:color w:val="000000"/>
                <w:sz w:val="20"/>
              </w:rPr>
              <w:t>SXFEL</w:t>
            </w:r>
          </w:p>
        </w:tc>
      </w:tr>
      <w:tr w:rsidR="009806A0" w:rsidRPr="00ED16A7" w14:paraId="057E73CF" w14:textId="77777777" w:rsidTr="007C7A89">
        <w:tc>
          <w:tcPr>
            <w:tcW w:w="1304" w:type="dxa"/>
          </w:tcPr>
          <w:p w14:paraId="2A79871A" w14:textId="77777777" w:rsidR="009806A0" w:rsidRPr="00ED16A7" w:rsidRDefault="009806A0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A6251F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40B54F" w14:textId="77777777" w:rsidR="009806A0" w:rsidRPr="00ED16A7" w:rsidRDefault="009806A0" w:rsidP="009806A0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0F089F">
              <w:rPr>
                <w:rFonts w:ascii="ＭＳ 明朝" w:hAnsi="ＭＳ 明朝"/>
                <w:color w:val="000000"/>
                <w:sz w:val="20"/>
              </w:rPr>
              <w:t>BL2 (EH3&amp;4b)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84867" w14:textId="77777777" w:rsidR="009806A0" w:rsidRPr="00ED16A7" w:rsidRDefault="009806A0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D16A7">
              <w:rPr>
                <w:rFonts w:ascii="ＭＳ 明朝" w:hAnsi="ＭＳ 明朝"/>
                <w:color w:val="000000"/>
                <w:sz w:val="20"/>
                <w:szCs w:val="20"/>
              </w:rPr>
              <w:t>XFEL</w:t>
            </w:r>
          </w:p>
        </w:tc>
      </w:tr>
      <w:tr w:rsidR="009806A0" w:rsidRPr="00ED16A7" w14:paraId="56BCEE46" w14:textId="77777777" w:rsidTr="007C7A89">
        <w:tc>
          <w:tcPr>
            <w:tcW w:w="1304" w:type="dxa"/>
          </w:tcPr>
          <w:p w14:paraId="5F2D7E40" w14:textId="77777777" w:rsidR="009806A0" w:rsidRPr="00ED16A7" w:rsidRDefault="009806A0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A6251F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5143F9" w14:textId="3F12F90A" w:rsidR="009806A0" w:rsidRPr="00ED16A7" w:rsidRDefault="009806A0" w:rsidP="009806A0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0F089F">
              <w:rPr>
                <w:rFonts w:ascii="ＭＳ 明朝" w:hAnsi="ＭＳ 明朝"/>
                <w:color w:val="000000"/>
                <w:sz w:val="20"/>
              </w:rPr>
              <w:t>BL2 (EH6)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A9A8C9" w14:textId="77777777" w:rsidR="009806A0" w:rsidRPr="00ED16A7" w:rsidRDefault="009806A0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D16A7">
              <w:rPr>
                <w:rFonts w:ascii="ＭＳ 明朝" w:hAnsi="ＭＳ 明朝"/>
                <w:color w:val="000000"/>
                <w:sz w:val="20"/>
                <w:szCs w:val="20"/>
              </w:rPr>
              <w:t>XFEL</w:t>
            </w:r>
          </w:p>
        </w:tc>
      </w:tr>
      <w:tr w:rsidR="009806A0" w:rsidRPr="00ED16A7" w14:paraId="39A9E2CC" w14:textId="77777777" w:rsidTr="007C7A89">
        <w:tc>
          <w:tcPr>
            <w:tcW w:w="1304" w:type="dxa"/>
            <w:vAlign w:val="center"/>
          </w:tcPr>
          <w:p w14:paraId="290DE9AB" w14:textId="77777777" w:rsidR="009806A0" w:rsidRPr="00ED16A7" w:rsidRDefault="009806A0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A10BA" w14:textId="77777777" w:rsidR="009806A0" w:rsidRPr="00ED16A7" w:rsidRDefault="009806A0" w:rsidP="009806A0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0F089F">
              <w:rPr>
                <w:rFonts w:ascii="ＭＳ 明朝" w:hAnsi="ＭＳ 明朝"/>
                <w:color w:val="000000"/>
                <w:sz w:val="20"/>
              </w:rPr>
              <w:t>BL3 (EH2)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F06D9D" w14:textId="77777777" w:rsidR="009806A0" w:rsidRPr="00ED16A7" w:rsidRDefault="009806A0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  <w:szCs w:val="20"/>
              </w:rPr>
              <w:t>XFEL</w:t>
            </w:r>
          </w:p>
        </w:tc>
      </w:tr>
      <w:tr w:rsidR="009806A0" w:rsidRPr="00ED16A7" w14:paraId="4A1F50EC" w14:textId="77777777" w:rsidTr="007C7A89"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14:paraId="456E7FE1" w14:textId="77777777" w:rsidR="009806A0" w:rsidRPr="00ED16A7" w:rsidRDefault="009806A0" w:rsidP="002B3FC8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2CB76D" w14:textId="77777777" w:rsidR="009806A0" w:rsidRPr="00ED16A7" w:rsidRDefault="009806A0" w:rsidP="009806A0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0F089F">
              <w:rPr>
                <w:rFonts w:ascii="ＭＳ 明朝" w:hAnsi="ＭＳ 明朝"/>
                <w:color w:val="000000"/>
                <w:sz w:val="20"/>
              </w:rPr>
              <w:t>BL3 (EH4c)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859E86" w14:textId="77777777" w:rsidR="009806A0" w:rsidRPr="00ED16A7" w:rsidRDefault="009806A0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  <w:szCs w:val="20"/>
              </w:rPr>
              <w:t>XFEL</w:t>
            </w:r>
          </w:p>
        </w:tc>
      </w:tr>
      <w:tr w:rsidR="009806A0" w:rsidRPr="00ED16A7" w14:paraId="4BE17091" w14:textId="77777777" w:rsidTr="007C7A89">
        <w:tc>
          <w:tcPr>
            <w:tcW w:w="1304" w:type="dxa"/>
            <w:vAlign w:val="center"/>
          </w:tcPr>
          <w:p w14:paraId="2E704A33" w14:textId="77777777" w:rsidR="009806A0" w:rsidRPr="00ED16A7" w:rsidRDefault="009806A0" w:rsidP="002B3FC8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DB3F8D" w14:textId="77777777" w:rsidR="009806A0" w:rsidRPr="00ED16A7" w:rsidRDefault="009806A0" w:rsidP="009806A0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0F089F">
              <w:rPr>
                <w:rFonts w:ascii="ＭＳ 明朝" w:hAnsi="ＭＳ 明朝"/>
                <w:color w:val="000000"/>
                <w:sz w:val="20"/>
              </w:rPr>
              <w:t>BL3 (EH5)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21C078" w14:textId="77777777" w:rsidR="009806A0" w:rsidRPr="00ED16A7" w:rsidRDefault="009806A0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7C7A89">
              <w:rPr>
                <w:rFonts w:ascii="ＭＳ 明朝" w:hAnsi="ＭＳ 明朝"/>
                <w:color w:val="000000"/>
                <w:sz w:val="20"/>
                <w:szCs w:val="20"/>
              </w:rPr>
              <w:t>XFEL</w:t>
            </w:r>
          </w:p>
        </w:tc>
      </w:tr>
    </w:tbl>
    <w:p w14:paraId="7B06D9DE" w14:textId="492378AA" w:rsidR="009806A0" w:rsidRDefault="009806A0" w:rsidP="00F90005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2959066C" w14:textId="77777777" w:rsidR="003F2017" w:rsidRDefault="003F2017" w:rsidP="00CF0C10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1899A0E4" w14:textId="734F4DDE" w:rsidR="00E90BCB" w:rsidRDefault="00355CCD" w:rsidP="00CF0C10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4</w:t>
      </w:r>
      <w:r w:rsidR="008226B8" w:rsidRPr="0044697B">
        <w:rPr>
          <w:rFonts w:ascii="ＭＳ 明朝" w:hAnsi="ＭＳ 明朝" w:hint="eastAsia"/>
          <w:color w:val="000000"/>
          <w:sz w:val="20"/>
        </w:rPr>
        <w:t>．</w:t>
      </w:r>
      <w:r w:rsidR="00516BDF" w:rsidRPr="009D6A89">
        <w:rPr>
          <w:rFonts w:ascii="ＭＳ 明朝" w:hAnsi="ＭＳ 明朝"/>
          <w:color w:val="000000"/>
          <w:sz w:val="20"/>
        </w:rPr>
        <w:t>SACLA</w:t>
      </w:r>
      <w:r w:rsidR="008C2471">
        <w:rPr>
          <w:rFonts w:ascii="ＭＳ 明朝" w:hAnsi="ＭＳ 明朝" w:hint="eastAsia"/>
          <w:color w:val="000000"/>
          <w:sz w:val="20"/>
        </w:rPr>
        <w:t>希望</w:t>
      </w:r>
      <w:r w:rsidR="00B30B53">
        <w:rPr>
          <w:rFonts w:ascii="ＭＳ 明朝" w:hAnsi="ＭＳ 明朝" w:hint="eastAsia"/>
          <w:color w:val="000000"/>
          <w:sz w:val="20"/>
        </w:rPr>
        <w:t>利用時間</w:t>
      </w:r>
      <w:r w:rsidR="008226B8" w:rsidRPr="0044697B">
        <w:rPr>
          <w:rFonts w:ascii="ＭＳ 明朝" w:hAnsi="ＭＳ 明朝"/>
          <w:color w:val="000000"/>
          <w:sz w:val="20"/>
        </w:rPr>
        <w:t>[</w:t>
      </w:r>
      <w:r w:rsidR="00C022AE">
        <w:rPr>
          <w:rFonts w:ascii="ＭＳ 明朝" w:hAnsi="ＭＳ 明朝" w:hint="eastAsia"/>
          <w:color w:val="000000"/>
          <w:sz w:val="20"/>
        </w:rPr>
        <w:t>成果専有課題は</w:t>
      </w:r>
      <w:r w:rsidR="00C022AE">
        <w:rPr>
          <w:rFonts w:ascii="ＭＳ 明朝" w:hAnsi="ＭＳ 明朝"/>
          <w:color w:val="000000"/>
          <w:sz w:val="20"/>
        </w:rPr>
        <w:t>2</w:t>
      </w:r>
      <w:r w:rsidR="00C022AE">
        <w:rPr>
          <w:rFonts w:ascii="ＭＳ 明朝" w:hAnsi="ＭＳ 明朝" w:hint="eastAsia"/>
          <w:color w:val="000000"/>
          <w:sz w:val="20"/>
        </w:rPr>
        <w:t>時間単位での申請</w:t>
      </w:r>
      <w:r w:rsidR="008226B8" w:rsidRPr="0044697B">
        <w:rPr>
          <w:rFonts w:ascii="ＭＳ 明朝" w:hAnsi="ＭＳ 明朝" w:hint="eastAsia"/>
          <w:color w:val="000000"/>
          <w:sz w:val="20"/>
        </w:rPr>
        <w:t>]</w:t>
      </w:r>
      <w:r w:rsidR="009B5C38">
        <w:rPr>
          <w:rFonts w:ascii="ＭＳ 明朝" w:hAnsi="ＭＳ 明朝" w:hint="eastAsia"/>
          <w:b/>
          <w:color w:val="FF0000"/>
          <w:sz w:val="20"/>
        </w:rPr>
        <w:t xml:space="preserve">　</w:t>
      </w:r>
      <w:r w:rsidR="00E90BCB" w:rsidRPr="003121B2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57581701" w14:textId="1855243B" w:rsidR="003D04E4" w:rsidRPr="00516BDF" w:rsidRDefault="003D4F8C">
      <w:pPr>
        <w:spacing w:line="280" w:lineRule="exact"/>
        <w:rPr>
          <w:rFonts w:ascii="ＭＳ 明朝" w:hAnsi="ＭＳ 明朝"/>
          <w:b/>
          <w:color w:val="FF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</w:t>
      </w:r>
      <w:r w:rsidR="00EB1DDF">
        <w:rPr>
          <w:rFonts w:ascii="ＭＳ 明朝" w:hAnsi="ＭＳ 明朝" w:hint="eastAsia"/>
          <w:color w:val="000000"/>
          <w:sz w:val="20"/>
        </w:rPr>
        <w:t>複数回の利用希望がある場合は、総利用時間を入力してください。</w:t>
      </w:r>
      <w:r w:rsidR="008226B8" w:rsidRPr="0044697B">
        <w:rPr>
          <w:rFonts w:ascii="ＭＳ 明朝" w:hAnsi="ＭＳ 明朝" w:hint="eastAsia"/>
          <w:color w:val="000000"/>
          <w:sz w:val="20"/>
        </w:rPr>
        <w:t>積算根拠を</w:t>
      </w:r>
      <w:r w:rsidR="005814B9">
        <w:rPr>
          <w:rFonts w:ascii="ＭＳ 明朝" w:hAnsi="ＭＳ 明朝" w:hint="eastAsia"/>
          <w:color w:val="000000"/>
          <w:sz w:val="20"/>
        </w:rPr>
        <w:t>「</w:t>
      </w:r>
      <w:r w:rsidR="00F90005">
        <w:rPr>
          <w:rFonts w:ascii="ＭＳ 明朝" w:hAnsi="ＭＳ 明朝" w:hint="eastAsia"/>
          <w:color w:val="000000"/>
          <w:sz w:val="20"/>
        </w:rPr>
        <w:t>1</w:t>
      </w:r>
      <w:r w:rsidR="00F90005">
        <w:rPr>
          <w:rFonts w:ascii="ＭＳ 明朝" w:hAnsi="ＭＳ 明朝"/>
          <w:color w:val="000000"/>
          <w:sz w:val="20"/>
        </w:rPr>
        <w:t>6</w:t>
      </w:r>
      <w:r w:rsidR="00F90005">
        <w:rPr>
          <w:rFonts w:ascii="ＭＳ 明朝" w:hAnsi="ＭＳ 明朝" w:hint="eastAsia"/>
          <w:color w:val="000000"/>
          <w:sz w:val="20"/>
        </w:rPr>
        <w:t>.</w:t>
      </w:r>
      <w:r w:rsidR="00F90005" w:rsidRPr="005814B9">
        <w:rPr>
          <w:rFonts w:ascii="ＭＳ 明朝" w:hAnsi="ＭＳ 明朝" w:hint="eastAsia"/>
          <w:color w:val="000000"/>
          <w:sz w:val="20"/>
        </w:rPr>
        <w:t xml:space="preserve"> </w:t>
      </w:r>
      <w:r w:rsidR="00B30B53">
        <w:rPr>
          <w:rFonts w:ascii="ＭＳ 明朝" w:hAnsi="ＭＳ 明朝" w:hint="eastAsia"/>
          <w:color w:val="000000"/>
          <w:sz w:val="20"/>
        </w:rPr>
        <w:t>利用時間</w:t>
      </w:r>
      <w:r w:rsidR="005814B9" w:rsidRPr="00D132D6">
        <w:rPr>
          <w:rFonts w:ascii="ＭＳ 明朝" w:hAnsi="ＭＳ 明朝" w:hint="eastAsia"/>
          <w:color w:val="000000"/>
          <w:sz w:val="20"/>
        </w:rPr>
        <w:t>算出の根拠</w:t>
      </w:r>
      <w:r w:rsidR="005814B9">
        <w:rPr>
          <w:rFonts w:ascii="ＭＳ 明朝" w:hAnsi="ＭＳ 明朝" w:hint="eastAsia"/>
          <w:color w:val="000000"/>
          <w:sz w:val="20"/>
        </w:rPr>
        <w:t>」</w:t>
      </w:r>
      <w:r w:rsidR="008226B8" w:rsidRPr="0044697B">
        <w:rPr>
          <w:rFonts w:ascii="ＭＳ 明朝" w:hAnsi="ＭＳ 明朝" w:hint="eastAsia"/>
          <w:color w:val="000000"/>
          <w:sz w:val="20"/>
        </w:rPr>
        <w:t>に記述</w:t>
      </w:r>
      <w:r w:rsidR="00EB1DDF">
        <w:rPr>
          <w:rFonts w:ascii="ＭＳ 明朝" w:hAnsi="ＭＳ 明朝" w:hint="eastAsia"/>
          <w:color w:val="000000"/>
          <w:sz w:val="20"/>
        </w:rPr>
        <w:t>してください。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44697B" w14:paraId="396B09A3" w14:textId="77777777">
        <w:trPr>
          <w:trHeight w:val="10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D848" w14:textId="4018F361" w:rsidR="008226B8" w:rsidRPr="006E4C33" w:rsidRDefault="008226B8" w:rsidP="002B3FC8">
            <w:pPr>
              <w:spacing w:line="280" w:lineRule="exact"/>
            </w:pPr>
          </w:p>
        </w:tc>
      </w:tr>
    </w:tbl>
    <w:p w14:paraId="54FAA649" w14:textId="05E9FA4C" w:rsidR="00F90005" w:rsidRPr="00ED16A7" w:rsidRDefault="00F90005" w:rsidP="00F90005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2ECA2CBE" w14:textId="77777777" w:rsidR="00F90005" w:rsidRDefault="00F90005" w:rsidP="00F90005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27BB9130" w14:textId="77777777" w:rsidR="002B3FC8" w:rsidRPr="002B3FC8" w:rsidRDefault="002B3FC8">
      <w:pPr>
        <w:widowControl/>
        <w:jc w:val="left"/>
        <w:rPr>
          <w:rFonts w:ascii="ＭＳ 明朝" w:hAnsi="ＭＳ 明朝"/>
          <w:color w:val="000000"/>
          <w:sz w:val="20"/>
        </w:rPr>
      </w:pPr>
      <w:r w:rsidRPr="002B3FC8">
        <w:rPr>
          <w:rFonts w:ascii="ＭＳ 明朝" w:hAnsi="ＭＳ 明朝"/>
          <w:color w:val="000000"/>
          <w:sz w:val="20"/>
        </w:rPr>
        <w:br w:type="page"/>
      </w:r>
    </w:p>
    <w:p w14:paraId="1D232FEB" w14:textId="66B77976" w:rsidR="00F90005" w:rsidRPr="002B3FC8" w:rsidRDefault="00F90005" w:rsidP="00F90005">
      <w:pPr>
        <w:spacing w:line="280" w:lineRule="exact"/>
        <w:rPr>
          <w:rFonts w:ascii="ＭＳ 明朝" w:hAnsi="ＭＳ 明朝"/>
          <w:color w:val="000000"/>
          <w:sz w:val="20"/>
        </w:rPr>
      </w:pPr>
      <w:r w:rsidRPr="002B3FC8">
        <w:rPr>
          <w:rFonts w:ascii="ＭＳ 明朝" w:hAnsi="ＭＳ 明朝"/>
          <w:color w:val="000000"/>
          <w:sz w:val="20"/>
        </w:rPr>
        <w:lastRenderedPageBreak/>
        <w:t>5</w:t>
      </w:r>
      <w:r w:rsidRPr="002B3FC8">
        <w:rPr>
          <w:rFonts w:ascii="ＭＳ 明朝" w:hAnsi="ＭＳ 明朝" w:hint="eastAsia"/>
          <w:color w:val="000000"/>
          <w:sz w:val="20"/>
        </w:rPr>
        <w:t>．フィジビリティチェックビームタイム（</w:t>
      </w:r>
      <w:r w:rsidRPr="002B3FC8">
        <w:rPr>
          <w:rFonts w:ascii="ＭＳ 明朝" w:hAnsi="ＭＳ 明朝"/>
          <w:color w:val="000000"/>
          <w:sz w:val="20"/>
        </w:rPr>
        <w:t>FCBT）</w:t>
      </w:r>
    </w:p>
    <w:tbl>
      <w:tblPr>
        <w:tblW w:w="4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827"/>
      </w:tblGrid>
      <w:tr w:rsidR="00F90005" w:rsidRPr="002B3FC8" w14:paraId="07840A2E" w14:textId="77777777" w:rsidTr="002B3FC8">
        <w:tc>
          <w:tcPr>
            <w:tcW w:w="1163" w:type="dxa"/>
            <w:vAlign w:val="center"/>
          </w:tcPr>
          <w:p w14:paraId="69F21B5E" w14:textId="77777777" w:rsidR="00F90005" w:rsidRPr="002B3FC8" w:rsidRDefault="00F90005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2B3FC8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10CC8E" w14:textId="77777777" w:rsidR="00F90005" w:rsidRPr="002B3FC8" w:rsidRDefault="00F90005" w:rsidP="003514B2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2B3FC8">
              <w:rPr>
                <w:rFonts w:ascii="ＭＳ 明朝" w:hAnsi="ＭＳ 明朝" w:hint="eastAsia"/>
                <w:color w:val="000000"/>
                <w:sz w:val="20"/>
              </w:rPr>
              <w:t>上記に加えて</w:t>
            </w:r>
            <w:r w:rsidRPr="002B3FC8">
              <w:rPr>
                <w:rFonts w:ascii="ＭＳ 明朝" w:hAnsi="ＭＳ 明朝"/>
                <w:color w:val="000000"/>
                <w:sz w:val="20"/>
              </w:rPr>
              <w:t>FCBT</w:t>
            </w:r>
            <w:r w:rsidRPr="002B3FC8">
              <w:rPr>
                <w:rFonts w:ascii="ＭＳ 明朝" w:hAnsi="ＭＳ 明朝" w:hint="eastAsia"/>
                <w:color w:val="000000"/>
                <w:sz w:val="20"/>
              </w:rPr>
              <w:t>を希望する</w:t>
            </w:r>
          </w:p>
        </w:tc>
      </w:tr>
    </w:tbl>
    <w:p w14:paraId="6F8728BA" w14:textId="7C70A360" w:rsidR="00F90005" w:rsidRDefault="00F90005" w:rsidP="00F90005">
      <w:pPr>
        <w:spacing w:line="280" w:lineRule="exact"/>
        <w:rPr>
          <w:rFonts w:ascii="ＭＳ 明朝" w:hAnsi="ＭＳ 明朝"/>
          <w:color w:val="000000"/>
          <w:sz w:val="20"/>
        </w:rPr>
      </w:pPr>
      <w:r w:rsidRPr="002B3FC8">
        <w:rPr>
          <w:rFonts w:ascii="ＭＳ 明朝" w:hAnsi="ＭＳ 明朝" w:hint="eastAsia"/>
          <w:color w:val="000000"/>
          <w:sz w:val="20"/>
        </w:rPr>
        <w:t>※</w:t>
      </w:r>
      <w:r w:rsidRPr="002B3FC8">
        <w:rPr>
          <w:rFonts w:ascii="ＭＳ 明朝" w:hAnsi="ＭＳ 明朝"/>
          <w:color w:val="000000"/>
          <w:sz w:val="20"/>
        </w:rPr>
        <w:t>FCBTについては</w:t>
      </w:r>
      <w:hyperlink r:id="rId8" w:history="1">
        <w:r w:rsidR="00650FF6" w:rsidRPr="002B3FC8">
          <w:rPr>
            <w:rStyle w:val="ad"/>
            <w:rFonts w:ascii="ＭＳ 明朝" w:hAnsi="ＭＳ 明朝" w:hint="eastAsia"/>
            <w:sz w:val="20"/>
          </w:rPr>
          <w:t>こちら</w:t>
        </w:r>
      </w:hyperlink>
      <w:r w:rsidRPr="002B3FC8">
        <w:rPr>
          <w:rFonts w:ascii="ＭＳ 明朝" w:hAnsi="ＭＳ 明朝" w:hint="eastAsia"/>
          <w:color w:val="000000"/>
          <w:sz w:val="20"/>
        </w:rPr>
        <w:t>を参照のこと。</w:t>
      </w:r>
    </w:p>
    <w:p w14:paraId="2F32533E" w14:textId="77777777" w:rsidR="00F90005" w:rsidRPr="00ED16A7" w:rsidRDefault="00F90005" w:rsidP="00F90005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8B04C1D" w14:textId="77777777" w:rsidR="00F90005" w:rsidRPr="00FA5225" w:rsidRDefault="00F90005" w:rsidP="00F90005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02483DE8" w14:textId="3E797BC3" w:rsidR="008226B8" w:rsidRDefault="00F90005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6</w:t>
      </w:r>
      <w:r w:rsidRPr="00ED16A7">
        <w:rPr>
          <w:rFonts w:ascii="ＭＳ 明朝" w:hAnsi="ＭＳ 明朝" w:hint="eastAsia"/>
          <w:color w:val="000000"/>
          <w:sz w:val="20"/>
        </w:rPr>
        <w:t>．</w:t>
      </w:r>
      <w:r w:rsidR="00233F8B">
        <w:rPr>
          <w:rFonts w:ascii="ＭＳ 明朝" w:hAnsi="ＭＳ 明朝" w:hint="eastAsia"/>
          <w:color w:val="000000"/>
          <w:sz w:val="20"/>
        </w:rPr>
        <w:t>希望</w:t>
      </w:r>
      <w:r w:rsidR="008226B8">
        <w:rPr>
          <w:rFonts w:ascii="ＭＳ 明朝" w:hAnsi="ＭＳ 明朝" w:hint="eastAsia"/>
          <w:color w:val="000000"/>
          <w:sz w:val="20"/>
        </w:rPr>
        <w:t xml:space="preserve">時期　</w:t>
      </w:r>
    </w:p>
    <w:p w14:paraId="45501D1B" w14:textId="4ABAC7B0" w:rsidR="00FC67E4" w:rsidRPr="00AC73C5" w:rsidRDefault="00FC67E4">
      <w:pPr>
        <w:spacing w:line="280" w:lineRule="exact"/>
        <w:rPr>
          <w:rFonts w:ascii="ＭＳ 明朝" w:hAnsi="ＭＳ 明朝"/>
          <w:color w:val="FF0000"/>
          <w:sz w:val="20"/>
        </w:rPr>
      </w:pPr>
      <w:r w:rsidRPr="00AC73C5">
        <w:rPr>
          <w:rFonts w:ascii="ＭＳ 明朝" w:hAnsi="ＭＳ 明朝" w:hint="eastAsia"/>
          <w:color w:val="FF0000"/>
          <w:sz w:val="20"/>
        </w:rPr>
        <w:t>※予め</w:t>
      </w:r>
      <w:r w:rsidRPr="00AC73C5">
        <w:rPr>
          <w:rFonts w:ascii="ＭＳ 明朝" w:hAnsi="ＭＳ 明朝"/>
          <w:color w:val="FF0000"/>
          <w:sz w:val="20"/>
        </w:rPr>
        <w:t>XFEL</w:t>
      </w:r>
      <w:r w:rsidRPr="00AC73C5">
        <w:rPr>
          <w:rFonts w:ascii="ＭＳ 明朝" w:hAnsi="ＭＳ 明朝" w:hint="eastAsia"/>
          <w:color w:val="FF0000"/>
          <w:sz w:val="20"/>
        </w:rPr>
        <w:t>利用研究推進室にご相談のうえ調整された利用可能な時期（利用希望日）を記載してください。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44697B" w14:paraId="214F2476" w14:textId="77777777" w:rsidTr="00680199">
        <w:trPr>
          <w:trHeight w:val="96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54F" w14:textId="73E263B8" w:rsidR="00516BDF" w:rsidRPr="001826C0" w:rsidRDefault="00516BDF" w:rsidP="004425B0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5A7DC83" w14:textId="77777777" w:rsidR="003D4F8C" w:rsidRDefault="003D4F8C" w:rsidP="00F90005">
      <w:pPr>
        <w:spacing w:line="280" w:lineRule="exact"/>
        <w:rPr>
          <w:rFonts w:ascii="ＭＳ 明朝" w:hAnsi="ＭＳ 明朝"/>
          <w:color w:val="FF0000"/>
          <w:sz w:val="20"/>
        </w:rPr>
      </w:pPr>
    </w:p>
    <w:p w14:paraId="743697C2" w14:textId="46676C8F" w:rsidR="001F542F" w:rsidRDefault="001F542F" w:rsidP="00680199">
      <w:pPr>
        <w:spacing w:line="280" w:lineRule="exact"/>
        <w:rPr>
          <w:rFonts w:ascii="ＭＳ 明朝" w:hAnsi="ＭＳ 明朝"/>
          <w:sz w:val="20"/>
        </w:rPr>
      </w:pPr>
    </w:p>
    <w:p w14:paraId="08BC8CDC" w14:textId="77777777" w:rsidR="002B3FC8" w:rsidRPr="001F542F" w:rsidRDefault="002B3FC8" w:rsidP="00680199">
      <w:pPr>
        <w:spacing w:line="280" w:lineRule="exact"/>
        <w:rPr>
          <w:rFonts w:ascii="ＭＳ 明朝" w:hAnsi="ＭＳ 明朝"/>
          <w:sz w:val="20"/>
        </w:rPr>
      </w:pPr>
    </w:p>
    <w:p w14:paraId="6D68E5F5" w14:textId="4DE0908E" w:rsidR="008226B8" w:rsidRPr="0044697B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</w:t>
      </w:r>
      <w:r>
        <w:rPr>
          <w:rFonts w:ascii="ＭＳ 明朝" w:hAnsi="ＭＳ 明朝" w:hint="eastAsia"/>
          <w:color w:val="000000"/>
          <w:sz w:val="20"/>
        </w:rPr>
        <w:t>２</w:t>
      </w:r>
      <w:r w:rsidRPr="0044697B">
        <w:rPr>
          <w:rFonts w:ascii="ＭＳ 明朝" w:hAnsi="ＭＳ 明朝" w:hint="eastAsia"/>
          <w:color w:val="000000"/>
          <w:sz w:val="20"/>
        </w:rPr>
        <w:t>：共同実験者　■■■■■</w:t>
      </w:r>
    </w:p>
    <w:p w14:paraId="112E05D5" w14:textId="02FBFEB3" w:rsidR="008226B8" w:rsidRDefault="006E7649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7</w:t>
      </w:r>
      <w:r w:rsidRPr="00ED16A7">
        <w:rPr>
          <w:rFonts w:ascii="ＭＳ 明朝" w:hAnsi="ＭＳ 明朝" w:hint="eastAsia"/>
          <w:color w:val="000000"/>
          <w:sz w:val="20"/>
        </w:rPr>
        <w:t>．</w:t>
      </w:r>
      <w:r w:rsidR="008226B8" w:rsidRPr="0044697B">
        <w:rPr>
          <w:rFonts w:ascii="ＭＳ 明朝" w:hAnsi="ＭＳ 明朝" w:hint="eastAsia"/>
          <w:color w:val="000000"/>
          <w:sz w:val="20"/>
        </w:rPr>
        <w:t>共同研究者：ユーザーカード番号、氏名、所属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3977"/>
      </w:tblGrid>
      <w:tr w:rsidR="006E7649" w:rsidRPr="007F2187" w14:paraId="7332A8B1" w14:textId="77777777" w:rsidTr="003514B2">
        <w:trPr>
          <w:trHeight w:val="2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444" w14:textId="3F4FD248" w:rsidR="006E7649" w:rsidRPr="002B3FC8" w:rsidRDefault="006E7649" w:rsidP="002B3FC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B3FC8">
              <w:rPr>
                <w:rFonts w:ascii="Times New Roman" w:eastAsiaTheme="minorEastAsia" w:hAnsi="Times New Roman" w:hint="eastAsia"/>
                <w:sz w:val="20"/>
                <w:szCs w:val="20"/>
              </w:rPr>
              <w:t>ユーザーカード番号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1F3" w14:textId="77777777" w:rsidR="006E7649" w:rsidRPr="002B3FC8" w:rsidRDefault="006E7649" w:rsidP="002B3FC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B3FC8">
              <w:rPr>
                <w:rFonts w:ascii="Times New Roman" w:eastAsiaTheme="minorEastAsia" w:hAnsi="Times New Roman" w:hint="eastAsia"/>
                <w:sz w:val="20"/>
                <w:szCs w:val="20"/>
              </w:rPr>
              <w:t>氏名</w:t>
            </w: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AAC" w14:textId="77777777" w:rsidR="006E7649" w:rsidRPr="002B3FC8" w:rsidRDefault="006E7649" w:rsidP="002B3FC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B3FC8">
              <w:rPr>
                <w:rFonts w:ascii="Times New Roman" w:eastAsiaTheme="minorEastAsia" w:hAnsi="Times New Roman" w:hint="eastAsia"/>
                <w:sz w:val="20"/>
                <w:szCs w:val="20"/>
              </w:rPr>
              <w:t>所属機関名（会社、大学名等）</w:t>
            </w:r>
          </w:p>
        </w:tc>
      </w:tr>
      <w:tr w:rsidR="006E7649" w:rsidRPr="007F2187" w14:paraId="698B0596" w14:textId="77777777" w:rsidTr="003514B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70D4" w14:textId="77777777" w:rsidR="006E7649" w:rsidRPr="002B3FC8" w:rsidRDefault="006E7649" w:rsidP="002B3FC8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FD4" w14:textId="77777777" w:rsidR="006E7649" w:rsidRPr="002B3FC8" w:rsidRDefault="006E7649" w:rsidP="002B3FC8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066" w14:textId="77777777" w:rsidR="006E7649" w:rsidRPr="002B3FC8" w:rsidRDefault="006E7649" w:rsidP="002B3FC8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</w:tr>
      <w:tr w:rsidR="006E7649" w:rsidRPr="007F2187" w14:paraId="67D7B106" w14:textId="77777777" w:rsidTr="003514B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811" w14:textId="77777777" w:rsidR="006E7649" w:rsidRPr="002B3FC8" w:rsidRDefault="006E7649" w:rsidP="002B3FC8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9F37" w14:textId="77777777" w:rsidR="006E7649" w:rsidRPr="002B3FC8" w:rsidRDefault="006E7649" w:rsidP="002B3FC8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0647" w14:textId="77777777" w:rsidR="006E7649" w:rsidRPr="002B3FC8" w:rsidRDefault="006E7649" w:rsidP="002B3FC8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</w:tr>
      <w:tr w:rsidR="006E7649" w:rsidRPr="003514B2" w14:paraId="7FF22E85" w14:textId="77777777" w:rsidTr="003514B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E36" w14:textId="77777777" w:rsidR="006E7649" w:rsidRPr="003514B2" w:rsidRDefault="006E7649" w:rsidP="003514B2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B132" w14:textId="77777777" w:rsidR="006E7649" w:rsidRPr="003514B2" w:rsidRDefault="006E7649" w:rsidP="003514B2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45D" w14:textId="77777777" w:rsidR="006E7649" w:rsidRPr="003514B2" w:rsidRDefault="006E7649" w:rsidP="003514B2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</w:tr>
      <w:tr w:rsidR="006E7649" w:rsidRPr="007F2187" w14:paraId="357DDAAF" w14:textId="77777777" w:rsidTr="003514B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340" w14:textId="77777777" w:rsidR="006E7649" w:rsidRPr="002B3FC8" w:rsidRDefault="006E7649" w:rsidP="002B3FC8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7656" w14:textId="77777777" w:rsidR="006E7649" w:rsidRPr="002B3FC8" w:rsidRDefault="006E7649" w:rsidP="002B3FC8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1E6" w14:textId="77777777" w:rsidR="006E7649" w:rsidRPr="002B3FC8" w:rsidRDefault="006E7649" w:rsidP="002B3FC8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</w:tr>
      <w:tr w:rsidR="006E7649" w:rsidRPr="007F2187" w14:paraId="203E6AAC" w14:textId="77777777" w:rsidTr="003514B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528" w14:textId="77777777" w:rsidR="006E7649" w:rsidRPr="002B3FC8" w:rsidRDefault="006E7649" w:rsidP="002B3FC8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13E" w14:textId="77777777" w:rsidR="006E7649" w:rsidRPr="002B3FC8" w:rsidRDefault="006E7649" w:rsidP="002B3FC8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CD4" w14:textId="77777777" w:rsidR="006E7649" w:rsidRPr="002B3FC8" w:rsidRDefault="006E7649" w:rsidP="002B3FC8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</w:tr>
    </w:tbl>
    <w:p w14:paraId="47FA0BB9" w14:textId="5EA08229" w:rsidR="006E7649" w:rsidRPr="006E7649" w:rsidRDefault="006E7649" w:rsidP="008226B8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755CB45D" w14:textId="7D6CB182" w:rsidR="008226B8" w:rsidRPr="005B547C" w:rsidRDefault="00657938" w:rsidP="00680199">
      <w:pPr>
        <w:spacing w:line="280" w:lineRule="exact"/>
        <w:ind w:leftChars="37" w:left="283" w:rightChars="50" w:right="120" w:hangingChars="97" w:hanging="19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color w:val="000000"/>
          <w:sz w:val="20"/>
        </w:rPr>
        <w:t>※</w:t>
      </w:r>
      <w:r w:rsidR="008226B8" w:rsidRPr="0044697B">
        <w:rPr>
          <w:rFonts w:ascii="ＭＳ 明朝" w:hAnsi="ＭＳ 明朝" w:hint="eastAsia"/>
          <w:color w:val="000000"/>
          <w:sz w:val="20"/>
        </w:rPr>
        <w:t>共同実験者も実験責任者同様、事</w:t>
      </w:r>
      <w:r w:rsidR="008226B8" w:rsidRPr="00114090">
        <w:rPr>
          <w:rFonts w:ascii="ＭＳ 明朝" w:hAnsi="ＭＳ 明朝" w:hint="eastAsia"/>
          <w:sz w:val="20"/>
        </w:rPr>
        <w:t>前にユーザー登録が必要です。</w:t>
      </w:r>
      <w:r w:rsidR="008226B8" w:rsidRPr="00114090">
        <w:rPr>
          <w:rFonts w:ascii="ＭＳ 明朝" w:hAnsi="ＭＳ 明朝"/>
          <w:sz w:val="20"/>
        </w:rPr>
        <w:t>Web</w:t>
      </w:r>
      <w:r w:rsidR="008226B8" w:rsidRPr="00114090">
        <w:rPr>
          <w:rFonts w:ascii="ＭＳ 明朝" w:hAnsi="ＭＳ 明朝" w:hint="eastAsia"/>
          <w:sz w:val="20"/>
        </w:rPr>
        <w:t>申請時には、ユーザーカード番号の入力により、氏名/所属が自動入力されます。共同実験者のユーザーカード番号が不明の場合、氏名/所属による検索も可能ですが、共同実験者が氏名/所属によるユーザー情報検索を拒否している場合、実験責任者がユーザーカード番号を検索できません。必要な場合は、共同実験者に、ユーザー登録</w:t>
      </w:r>
      <w:r w:rsidR="008226B8" w:rsidRPr="00114090">
        <w:rPr>
          <w:rFonts w:ascii="ＭＳ 明朝" w:hAnsi="ＭＳ 明朝"/>
          <w:sz w:val="20"/>
        </w:rPr>
        <w:t xml:space="preserve"> &gt; </w:t>
      </w:r>
      <w:r w:rsidR="008226B8" w:rsidRPr="00114090">
        <w:rPr>
          <w:rFonts w:ascii="ＭＳ 明朝" w:hAnsi="ＭＳ 明朝" w:hint="eastAsia"/>
          <w:sz w:val="20"/>
        </w:rPr>
        <w:t>登録内容確認</w:t>
      </w:r>
      <w:r w:rsidR="008226B8" w:rsidRPr="00114090">
        <w:rPr>
          <w:rFonts w:ascii="ＭＳ 明朝" w:hAnsi="ＭＳ 明朝"/>
          <w:sz w:val="20"/>
        </w:rPr>
        <w:t>/</w:t>
      </w:r>
      <w:r w:rsidR="008226B8" w:rsidRPr="00114090">
        <w:rPr>
          <w:rFonts w:ascii="ＭＳ 明朝" w:hAnsi="ＭＳ 明朝" w:hint="eastAsia"/>
          <w:sz w:val="20"/>
        </w:rPr>
        <w:t>変更ページにて設定を変更するよう事前にご連絡ください。なお、課題採択後も共同実験者の変更は可能です。</w:t>
      </w:r>
    </w:p>
    <w:p w14:paraId="0080520B" w14:textId="26B0349E" w:rsidR="004425B0" w:rsidRDefault="004425B0" w:rsidP="008226B8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14:paraId="6037663B" w14:textId="77777777" w:rsidR="008226B8" w:rsidRPr="0044697B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lastRenderedPageBreak/>
        <w:t xml:space="preserve">■■■■■　ページ３ </w:t>
      </w:r>
      <w:r w:rsidRPr="0044697B">
        <w:rPr>
          <w:rFonts w:ascii="ＭＳ 明朝" w:hAnsi="ＭＳ 明朝" w:hint="eastAsia"/>
          <w:color w:val="000000"/>
          <w:sz w:val="20"/>
        </w:rPr>
        <w:t>安全に関する記述、対策　■■■■■</w:t>
      </w:r>
    </w:p>
    <w:p w14:paraId="4859D7A0" w14:textId="77777777" w:rsidR="008226B8" w:rsidRPr="0044697B" w:rsidRDefault="008226B8" w:rsidP="008226B8">
      <w:pPr>
        <w:rPr>
          <w:rFonts w:ascii="ＭＳ 明朝" w:hAnsi="ＭＳ 明朝"/>
          <w:color w:val="000000"/>
          <w:sz w:val="20"/>
        </w:rPr>
      </w:pPr>
    </w:p>
    <w:p w14:paraId="7920D74C" w14:textId="78C3E66B" w:rsidR="008226B8" w:rsidRPr="0044697B" w:rsidRDefault="006E7649" w:rsidP="00744D01">
      <w:pPr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8</w:t>
      </w:r>
      <w:r w:rsidRPr="00ED16A7">
        <w:rPr>
          <w:rFonts w:ascii="ＭＳ 明朝" w:hAnsi="ＭＳ 明朝" w:hint="eastAsia"/>
          <w:color w:val="000000"/>
          <w:sz w:val="20"/>
        </w:rPr>
        <w:t>．</w:t>
      </w:r>
      <w:r w:rsidR="008226B8" w:rsidRPr="0044697B">
        <w:rPr>
          <w:rFonts w:ascii="ＭＳ 明朝" w:hAnsi="ＭＳ 明朝" w:hint="eastAsia"/>
          <w:color w:val="000000"/>
          <w:sz w:val="20"/>
        </w:rPr>
        <w:t>安全に関する手続きが必要なもの</w:t>
      </w:r>
      <w:r w:rsidR="00473A31">
        <w:rPr>
          <w:rFonts w:ascii="ＭＳ 明朝" w:hAnsi="ＭＳ 明朝" w:hint="eastAsia"/>
          <w:color w:val="000000"/>
          <w:sz w:val="20"/>
        </w:rPr>
        <w:t xml:space="preserve">　</w:t>
      </w:r>
      <w:r w:rsidR="003D4F8C" w:rsidRPr="003121B2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53800BD8" w14:textId="1617B71B" w:rsidR="008226B8" w:rsidRDefault="00657938" w:rsidP="00680199">
      <w:pPr>
        <w:spacing w:line="280" w:lineRule="exact"/>
        <w:rPr>
          <w:rFonts w:ascii="ＭＳ 明朝" w:hAnsi="ＭＳ 明朝"/>
          <w:spacing w:val="-12"/>
          <w:sz w:val="20"/>
        </w:rPr>
      </w:pPr>
      <w:r w:rsidRPr="00680199">
        <w:rPr>
          <w:rFonts w:ascii="ＭＳ 明朝" w:hAnsi="ＭＳ 明朝" w:hint="eastAsia"/>
          <w:color w:val="000000"/>
          <w:spacing w:val="-12"/>
          <w:sz w:val="20"/>
        </w:rPr>
        <w:t>※</w:t>
      </w:r>
      <w:r w:rsidR="008226B8" w:rsidRPr="00680199">
        <w:rPr>
          <w:rFonts w:ascii="ＭＳ 明朝" w:hAnsi="ＭＳ 明朝" w:hint="eastAsia"/>
          <w:spacing w:val="-12"/>
          <w:sz w:val="20"/>
        </w:rPr>
        <w:t>以下に該当する物質及び実験は、使用または実施前に手続きが必要なので、来所前に必要書類を提出してください。</w:t>
      </w:r>
    </w:p>
    <w:tbl>
      <w:tblPr>
        <w:tblW w:w="941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7796"/>
      </w:tblGrid>
      <w:tr w:rsidR="006E7649" w:rsidRPr="00ED16A7" w14:paraId="15F227E1" w14:textId="77777777" w:rsidTr="003514B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4EC44A65" w14:textId="77777777" w:rsidR="006E7649" w:rsidRPr="00ED16A7" w:rsidRDefault="006E7649" w:rsidP="003514B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 w:rsidRPr="00ED16A7">
              <w:rPr>
                <w:rFonts w:ascii="ＭＳ 明朝" w:hAnsi="ＭＳ 明朝" w:hint="eastAsia"/>
                <w:sz w:val="20"/>
              </w:rPr>
              <w:t>該当するもの全てにチェック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B66E87F" w14:textId="77777777" w:rsidR="006E7649" w:rsidRPr="00ED16A7" w:rsidRDefault="006E7649" w:rsidP="003514B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該当項目</w:t>
            </w:r>
          </w:p>
        </w:tc>
      </w:tr>
      <w:tr w:rsidR="006E7649" w:rsidRPr="00ED16A7" w14:paraId="696897CE" w14:textId="77777777" w:rsidTr="002B3FC8">
        <w:trPr>
          <w:trHeight w:val="296"/>
        </w:trPr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05F0B11E" w14:textId="66BBB176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7DC77F39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高圧ガス容器持込み実験</w:t>
            </w:r>
          </w:p>
        </w:tc>
      </w:tr>
      <w:tr w:rsidR="006E7649" w:rsidRPr="00ED16A7" w14:paraId="23313D7D" w14:textId="77777777" w:rsidTr="002B3FC8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6C949B77" w14:textId="77777777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1C1D1812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放射性同位元素の持込み及び使用</w:t>
            </w:r>
          </w:p>
        </w:tc>
      </w:tr>
      <w:tr w:rsidR="006E7649" w:rsidRPr="00ED16A7" w14:paraId="3C1586D7" w14:textId="77777777" w:rsidTr="002B3FC8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3109ACF" w14:textId="77777777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1F0FCC18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放射性発生装置の新設及び改造、使用目的の変更、性能の変更</w:t>
            </w:r>
          </w:p>
        </w:tc>
      </w:tr>
      <w:tr w:rsidR="006E7649" w:rsidRPr="00ED16A7" w14:paraId="3A217782" w14:textId="77777777" w:rsidTr="002B3FC8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20E2C2F2" w14:textId="77777777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365D736A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国際規制物資（核原料、核燃料物資等）の使用</w:t>
            </w:r>
          </w:p>
        </w:tc>
      </w:tr>
      <w:tr w:rsidR="006E7649" w:rsidRPr="00ED16A7" w14:paraId="69E46D0E" w14:textId="77777777" w:rsidTr="002B3FC8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0F29370" w14:textId="4344AC76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650F0807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法規制されている装置等の設置</w:t>
            </w:r>
          </w:p>
          <w:p w14:paraId="0CB3D44E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（</w:t>
            </w:r>
            <w:r w:rsidRPr="00ED16A7">
              <w:rPr>
                <w:rFonts w:ascii="ＭＳ 明朝" w:hAnsi="ＭＳ 明朝" w:hint="eastAsia"/>
                <w:color w:val="000000"/>
                <w:sz w:val="20"/>
              </w:rPr>
              <w:t>高圧ガス製造施設、局所排気設備・ガス供給排気設備、クレーン等）</w:t>
            </w:r>
          </w:p>
        </w:tc>
      </w:tr>
      <w:tr w:rsidR="006E7649" w:rsidRPr="00ED16A7" w14:paraId="2B8F8336" w14:textId="77777777" w:rsidTr="002B3FC8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7B389F2E" w14:textId="77777777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463F9388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法規制されている化学物質の使用</w:t>
            </w:r>
          </w:p>
          <w:p w14:paraId="100BB0EF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（特定物質・第一種指定物質（化学兵器禁止法）、特定毒物（毒劇法）、製造等禁止物質・石綿等（安衛法）、薬事法の指定毒物、麻薬及びその原料、覚せい剤及びその原料、大麻（樹脂）、あへん及びその原料等、向精神薬、指定数量1/5以上の危険物（消防法））</w:t>
            </w:r>
          </w:p>
        </w:tc>
      </w:tr>
      <w:tr w:rsidR="006E7649" w:rsidRPr="00ED16A7" w14:paraId="4AA00174" w14:textId="77777777" w:rsidTr="002B3FC8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BA985E9" w14:textId="77777777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71830692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特定外来生物の持込み</w:t>
            </w:r>
          </w:p>
        </w:tc>
      </w:tr>
      <w:tr w:rsidR="006E7649" w:rsidRPr="00ED16A7" w14:paraId="5EBCBC8B" w14:textId="77777777" w:rsidTr="002B3FC8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7764A710" w14:textId="77777777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6B6A0E8A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牛の特定部位の持込み</w:t>
            </w:r>
          </w:p>
        </w:tc>
      </w:tr>
      <w:tr w:rsidR="006E7649" w:rsidRPr="00ED16A7" w14:paraId="1B681616" w14:textId="77777777" w:rsidTr="002B3FC8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0999F671" w14:textId="77777777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72900DA3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輸入禁止品（植物防疫法）の持込み</w:t>
            </w:r>
          </w:p>
        </w:tc>
      </w:tr>
      <w:tr w:rsidR="006E7649" w:rsidRPr="00ED16A7" w14:paraId="0AB4B162" w14:textId="77777777" w:rsidTr="002B3FC8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032404D1" w14:textId="77777777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17D96998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遺伝子組換え実験</w:t>
            </w:r>
          </w:p>
        </w:tc>
      </w:tr>
      <w:tr w:rsidR="006E7649" w:rsidRPr="00ED16A7" w14:paraId="68F8565C" w14:textId="77777777" w:rsidTr="002B3FC8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5105B9D1" w14:textId="77777777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63B67020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ヒト由来材料を用いる実験</w:t>
            </w:r>
          </w:p>
        </w:tc>
      </w:tr>
      <w:tr w:rsidR="006E7649" w:rsidRPr="00ED16A7" w14:paraId="1274A15C" w14:textId="77777777" w:rsidTr="002B3FC8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1A16065A" w14:textId="77777777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59FE78FE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高出力レーザ機器の持込み（JIS</w:t>
            </w:r>
            <w:r w:rsidRPr="00ED16A7">
              <w:rPr>
                <w:rFonts w:ascii="ＭＳ 明朝" w:hAnsi="ＭＳ 明朝"/>
                <w:color w:val="000000"/>
                <w:sz w:val="20"/>
              </w:rPr>
              <w:t xml:space="preserve"> C-6820</w:t>
            </w:r>
            <w:r w:rsidRPr="00ED16A7">
              <w:rPr>
                <w:rFonts w:ascii="ＭＳ 明朝" w:hAnsi="ＭＳ 明朝" w:hint="eastAsia"/>
                <w:color w:val="000000"/>
                <w:sz w:val="20"/>
              </w:rPr>
              <w:t>に規定するクラス4、3B及び3Rのレーザ）</w:t>
            </w:r>
          </w:p>
        </w:tc>
      </w:tr>
      <w:tr w:rsidR="006E7649" w:rsidRPr="00ED16A7" w14:paraId="315012B9" w14:textId="77777777" w:rsidTr="002B3FC8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1F5F0E48" w14:textId="77777777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1CB39B0D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動物（生きた哺乳類、鳥類、爬虫類）の持込み</w:t>
            </w:r>
          </w:p>
        </w:tc>
      </w:tr>
      <w:tr w:rsidR="006E7649" w:rsidRPr="00ED16A7" w14:paraId="49AE79B8" w14:textId="77777777" w:rsidTr="002B3FC8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67EB043E" w14:textId="77777777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3E0EB1D7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pacing w:val="-4"/>
                <w:sz w:val="20"/>
              </w:rPr>
            </w:pPr>
            <w:r w:rsidRPr="00ED16A7">
              <w:rPr>
                <w:rFonts w:ascii="ＭＳ 明朝" w:hAnsi="ＭＳ 明朝" w:hint="eastAsia"/>
                <w:spacing w:val="-4"/>
                <w:sz w:val="20"/>
              </w:rPr>
              <w:t>特定生物試料（他の生物に感染性を有する生物・物質及びそれに由来するもの）の持込み</w:t>
            </w:r>
          </w:p>
          <w:p w14:paraId="54C94D7C" w14:textId="77777777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（「特定生物試料」とは、病原微生物（感染性を持つ核酸・プラスミド・プリオン等を含む）、寄生虫並びにこれらの産生する毒性物質、発ガン性物質及びアレルゲン等、生物学的相互作用を通して、人体・家畜・農水産物に危害を及ぼす要因となるもの。）</w:t>
            </w:r>
          </w:p>
        </w:tc>
      </w:tr>
      <w:tr w:rsidR="006E7649" w:rsidRPr="00ED16A7" w14:paraId="5CCA2B4A" w14:textId="77777777" w:rsidTr="002B3FC8"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0625B" w14:textId="77777777" w:rsidR="006E7649" w:rsidRPr="00ED16A7" w:rsidRDefault="006E7649" w:rsidP="002B3FC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694A2714" w14:textId="4B7CD28E" w:rsidR="006E7649" w:rsidRPr="00ED16A7" w:rsidRDefault="006E7649" w:rsidP="003514B2">
            <w:pPr>
              <w:spacing w:line="280" w:lineRule="exact"/>
              <w:rPr>
                <w:rFonts w:ascii="ＭＳ 明朝" w:hAnsi="ＭＳ 明朝"/>
                <w:spacing w:val="-4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該当なし</w:t>
            </w:r>
          </w:p>
        </w:tc>
      </w:tr>
    </w:tbl>
    <w:p w14:paraId="386CF01D" w14:textId="77777777" w:rsidR="008226B8" w:rsidRDefault="008226B8" w:rsidP="008226B8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0552BE7C" w14:textId="3FDC39D8" w:rsidR="007847F1" w:rsidRDefault="00092F5F" w:rsidP="007847F1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9</w:t>
      </w:r>
      <w:r w:rsidRPr="00ED16A7">
        <w:rPr>
          <w:rFonts w:ascii="ＭＳ 明朝" w:hAnsi="ＭＳ 明朝" w:hint="eastAsia"/>
          <w:sz w:val="20"/>
        </w:rPr>
        <w:t>．</w:t>
      </w:r>
      <w:r w:rsidR="007847F1">
        <w:rPr>
          <w:rFonts w:ascii="ＭＳ 明朝" w:hAnsi="ＭＳ 明朝" w:hint="eastAsia"/>
          <w:sz w:val="20"/>
        </w:rPr>
        <w:t>測定試料及びその他物質(持ち込み試料だけでなく</w:t>
      </w:r>
      <w:r w:rsidR="007847F1">
        <w:rPr>
          <w:rFonts w:ascii="ＭＳ 明朝" w:hAnsi="ＭＳ 明朝"/>
          <w:sz w:val="20"/>
        </w:rPr>
        <w:t>SPring-8/SACLA</w:t>
      </w:r>
      <w:r w:rsidR="007847F1">
        <w:rPr>
          <w:rFonts w:ascii="ＭＳ 明朝" w:hAnsi="ＭＳ 明朝" w:hint="eastAsia"/>
          <w:sz w:val="20"/>
        </w:rPr>
        <w:t xml:space="preserve">において準備されたものも含む)　</w:t>
      </w:r>
    </w:p>
    <w:p w14:paraId="52625B8F" w14:textId="0A970473" w:rsidR="007847F1" w:rsidRDefault="007847F1" w:rsidP="007847F1">
      <w:pPr>
        <w:spacing w:line="200" w:lineRule="exact"/>
        <w:rPr>
          <w:rFonts w:ascii="ＭＳ 明朝" w:hAnsi="ＭＳ 明朝"/>
          <w:i/>
          <w:color w:val="000000"/>
          <w:sz w:val="20"/>
        </w:rPr>
      </w:pPr>
    </w:p>
    <w:tbl>
      <w:tblPr>
        <w:tblW w:w="0" w:type="auto"/>
        <w:jc w:val="right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1049"/>
        <w:gridCol w:w="992"/>
        <w:gridCol w:w="756"/>
        <w:gridCol w:w="945"/>
        <w:gridCol w:w="1399"/>
        <w:gridCol w:w="1096"/>
        <w:gridCol w:w="1301"/>
        <w:gridCol w:w="1021"/>
      </w:tblGrid>
      <w:tr w:rsidR="00092F5F" w:rsidRPr="00ED16A7" w14:paraId="7291473E" w14:textId="77777777" w:rsidTr="002B3FC8">
        <w:trPr>
          <w:trHeight w:val="360"/>
          <w:jc w:val="right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14:paraId="300F7F8B" w14:textId="77777777" w:rsidR="00092F5F" w:rsidRPr="00ED16A7" w:rsidRDefault="00092F5F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物質名※</w:t>
            </w:r>
            <w:r w:rsidRPr="00ED16A7">
              <w:rPr>
                <w:rFonts w:ascii="ＭＳ 明朝" w:hAnsi="ＭＳ 明朝"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5D9CD0CF" w14:textId="77777777" w:rsidR="00092F5F" w:rsidRPr="00ED16A7" w:rsidRDefault="00092F5F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形態</w:t>
            </w:r>
          </w:p>
          <w:p w14:paraId="640382D1" w14:textId="77777777" w:rsidR="00092F5F" w:rsidRPr="00ED16A7" w:rsidRDefault="00092F5F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(形状</w:t>
            </w:r>
            <w:r w:rsidRPr="00ED16A7">
              <w:rPr>
                <w:rFonts w:ascii="ＭＳ 明朝" w:hAnsi="ＭＳ 明朝"/>
                <w:sz w:val="20"/>
              </w:rPr>
              <w:t>)</w:t>
            </w:r>
            <w:r w:rsidRPr="00ED16A7">
              <w:rPr>
                <w:rFonts w:ascii="ＭＳ 明朝" w:hAnsi="ＭＳ 明朝" w:hint="eastAsia"/>
                <w:sz w:val="20"/>
              </w:rPr>
              <w:t>※</w:t>
            </w:r>
            <w:r w:rsidRPr="00ED16A7">
              <w:rPr>
                <w:rFonts w:ascii="ＭＳ 明朝" w:hAnsi="ＭＳ 明朝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BE8229" w14:textId="77777777" w:rsidR="00092F5F" w:rsidRPr="00ED16A7" w:rsidRDefault="00092F5F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量と単位※</w:t>
            </w:r>
            <w:r w:rsidRPr="00ED16A7">
              <w:rPr>
                <w:rFonts w:ascii="ＭＳ 明朝" w:hAnsi="ＭＳ 明朝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289450DD" w14:textId="77777777" w:rsidR="00092F5F" w:rsidRPr="00ED16A7" w:rsidRDefault="00092F5F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危険性　※</w:t>
            </w:r>
            <w:r w:rsidRPr="00ED16A7">
              <w:rPr>
                <w:rFonts w:ascii="ＭＳ 明朝" w:hAnsi="ＭＳ 明朝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5CEEEC66" w14:textId="77777777" w:rsidR="00092F5F" w:rsidRPr="00ED16A7" w:rsidRDefault="00092F5F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使用目的※</w:t>
            </w:r>
            <w:r w:rsidRPr="00ED16A7">
              <w:rPr>
                <w:rFonts w:ascii="ＭＳ 明朝" w:hAnsi="ＭＳ 明朝"/>
                <w:sz w:val="20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54EFF525" w14:textId="77777777" w:rsidR="00092F5F" w:rsidRPr="00ED16A7" w:rsidRDefault="00092F5F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拡散防止及び処理方法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14:paraId="149C8275" w14:textId="77777777" w:rsidR="00092F5F" w:rsidRPr="00ED16A7" w:rsidRDefault="00092F5F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安全対策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14:paraId="53457933" w14:textId="77777777" w:rsidR="00092F5F" w:rsidRPr="00ED16A7" w:rsidRDefault="00092F5F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リスクレベル※</w:t>
            </w:r>
            <w:r w:rsidRPr="00ED16A7">
              <w:rPr>
                <w:rFonts w:ascii="ＭＳ 明朝" w:hAnsi="ＭＳ 明朝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14:paraId="2B478A4C" w14:textId="77777777" w:rsidR="00092F5F" w:rsidRPr="00ED16A7" w:rsidRDefault="00092F5F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ED16A7"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092F5F" w:rsidRPr="00ED16A7" w14:paraId="552F0354" w14:textId="77777777" w:rsidTr="002B3FC8">
        <w:trPr>
          <w:trHeight w:val="414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4A671A39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7065CA8E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0C189F3A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27A12E71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6D7F6BA1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4C5103BC" w14:textId="77777777" w:rsidR="00092F5F" w:rsidRPr="00ED16A7" w:rsidRDefault="00092F5F" w:rsidP="002B3FC8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5B093410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0B1F31D1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6C6D6E6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092F5F" w:rsidRPr="00ED16A7" w14:paraId="283A805A" w14:textId="77777777" w:rsidTr="003514B2">
        <w:trPr>
          <w:trHeight w:val="313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079F9C30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11379BC8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1D5FFFEE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06EA10C0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5C914D92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4D59C03E" w14:textId="77777777" w:rsidR="00092F5F" w:rsidRPr="00ED16A7" w:rsidRDefault="00092F5F" w:rsidP="002B3FC8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0730DB13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7851257E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C183873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092F5F" w:rsidRPr="00ED16A7" w14:paraId="229C262E" w14:textId="77777777" w:rsidTr="003514B2">
        <w:trPr>
          <w:trHeight w:val="371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675AB7BD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1E47AC99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3EB52261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45F4B0F0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5734CEE3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1FF1C34B" w14:textId="77777777" w:rsidR="00092F5F" w:rsidRPr="00ED16A7" w:rsidRDefault="00092F5F" w:rsidP="002B3FC8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18DDCC25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0FED6E40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2AB59AE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092F5F" w:rsidRPr="00ED16A7" w14:paraId="6D8A42C1" w14:textId="77777777" w:rsidTr="003514B2">
        <w:trPr>
          <w:trHeight w:val="286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5B716E81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29A922C1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58A7226C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1EE0810C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25C36DD9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5559D20E" w14:textId="77777777" w:rsidR="00092F5F" w:rsidRPr="00ED16A7" w:rsidRDefault="00092F5F" w:rsidP="002B3FC8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71DC5413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2C9259CF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58C2C40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092F5F" w:rsidRPr="00ED16A7" w14:paraId="40CFA08C" w14:textId="77777777" w:rsidTr="003514B2">
        <w:trPr>
          <w:trHeight w:val="342"/>
          <w:jc w:val="right"/>
        </w:trPr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14:paraId="6C2FC618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7FCF7AC7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A6326E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3E995D4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325C720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B54D9B0" w14:textId="77777777" w:rsidR="00092F5F" w:rsidRPr="00ED16A7" w:rsidRDefault="00092F5F" w:rsidP="002B3FC8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712FFE37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  <w:right w:val="single" w:sz="4" w:space="0" w:color="auto"/>
            </w:tcBorders>
          </w:tcPr>
          <w:p w14:paraId="5938768B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6628A85B" w14:textId="77777777" w:rsidR="00092F5F" w:rsidRPr="00ED16A7" w:rsidRDefault="00092F5F" w:rsidP="002B3FC8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435E631B" w14:textId="77777777" w:rsidR="007847F1" w:rsidRDefault="007847F1" w:rsidP="007847F1">
      <w:pPr>
        <w:spacing w:line="200" w:lineRule="exact"/>
        <w:rPr>
          <w:rFonts w:ascii="ＭＳ 明朝" w:hAnsi="ＭＳ 明朝"/>
          <w:i/>
          <w:color w:val="000000"/>
          <w:sz w:val="20"/>
        </w:rPr>
      </w:pPr>
    </w:p>
    <w:p w14:paraId="170CDFA6" w14:textId="77777777" w:rsidR="007847F1" w:rsidRPr="001E05A1" w:rsidRDefault="007847F1" w:rsidP="007847F1">
      <w:pPr>
        <w:spacing w:line="200" w:lineRule="exact"/>
        <w:rPr>
          <w:rFonts w:ascii="ＭＳ 明朝" w:hAnsi="ＭＳ 明朝"/>
          <w:i/>
          <w:color w:val="000000"/>
          <w:sz w:val="20"/>
        </w:rPr>
      </w:pPr>
      <w:r>
        <w:rPr>
          <w:rFonts w:ascii="ＭＳ 明朝" w:hAnsi="ＭＳ 明朝" w:hint="eastAsia"/>
          <w:i/>
          <w:color w:val="000000"/>
          <w:sz w:val="20"/>
        </w:rPr>
        <w:t>※1</w:t>
      </w:r>
      <w:r w:rsidRPr="00EC5919">
        <w:rPr>
          <w:rFonts w:ascii="ＭＳ 明朝" w:hAnsi="ＭＳ 明朝" w:hint="eastAsia"/>
          <w:i/>
          <w:color w:val="000000"/>
          <w:sz w:val="20"/>
        </w:rPr>
        <w:t>：組成も記入すること。略称不</w:t>
      </w:r>
      <w:r w:rsidRPr="00114090">
        <w:rPr>
          <w:rFonts w:ascii="ＭＳ 明朝" w:hAnsi="ＭＳ 明朝" w:hint="eastAsia"/>
          <w:i/>
          <w:sz w:val="20"/>
        </w:rPr>
        <w:t>可。</w:t>
      </w:r>
    </w:p>
    <w:p w14:paraId="63EC98CD" w14:textId="77777777" w:rsidR="007847F1" w:rsidRPr="00EC5919" w:rsidRDefault="007847F1" w:rsidP="007847F1">
      <w:pPr>
        <w:spacing w:line="200" w:lineRule="exact"/>
        <w:rPr>
          <w:rFonts w:ascii="ＭＳ 明朝" w:hAnsi="ＭＳ 明朝"/>
          <w:i/>
          <w:color w:val="000000"/>
          <w:sz w:val="20"/>
        </w:rPr>
      </w:pPr>
      <w:r>
        <w:rPr>
          <w:rFonts w:ascii="ＭＳ 明朝" w:hAnsi="ＭＳ 明朝" w:hint="eastAsia"/>
          <w:i/>
          <w:color w:val="000000"/>
          <w:sz w:val="20"/>
        </w:rPr>
        <w:t>※</w:t>
      </w:r>
      <w:r>
        <w:rPr>
          <w:rFonts w:ascii="ＭＳ 明朝" w:hAnsi="ＭＳ 明朝"/>
          <w:i/>
          <w:color w:val="000000"/>
          <w:sz w:val="20"/>
        </w:rPr>
        <w:t>2</w:t>
      </w:r>
      <w:r w:rsidRPr="00EC5919">
        <w:rPr>
          <w:rFonts w:ascii="ＭＳ 明朝" w:hAnsi="ＭＳ 明朝" w:hint="eastAsia"/>
          <w:i/>
          <w:color w:val="000000"/>
          <w:sz w:val="20"/>
        </w:rPr>
        <w:t>：</w:t>
      </w:r>
      <w:r w:rsidRPr="001E05A1">
        <w:rPr>
          <w:rFonts w:ascii="ＭＳ 明朝" w:hAnsi="ＭＳ 明朝" w:hint="eastAsia"/>
          <w:i/>
          <w:color w:val="000000"/>
          <w:sz w:val="20"/>
        </w:rPr>
        <w:t>形態とは持ち込む</w:t>
      </w:r>
      <w:r>
        <w:rPr>
          <w:rFonts w:ascii="ＭＳ 明朝" w:hAnsi="ＭＳ 明朝" w:hint="eastAsia"/>
          <w:i/>
          <w:color w:val="000000"/>
          <w:sz w:val="20"/>
        </w:rPr>
        <w:t>とき</w:t>
      </w:r>
      <w:r w:rsidRPr="001E05A1">
        <w:rPr>
          <w:rFonts w:ascii="ＭＳ 明朝" w:hAnsi="ＭＳ 明朝" w:hint="eastAsia"/>
          <w:i/>
          <w:color w:val="000000"/>
          <w:sz w:val="20"/>
        </w:rPr>
        <w:t>の状態、形状とは中の物質の状態をいう</w:t>
      </w:r>
    </w:p>
    <w:p w14:paraId="06AEE4D7" w14:textId="77777777" w:rsidR="007847F1" w:rsidRPr="00114090" w:rsidRDefault="007847F1" w:rsidP="007847F1">
      <w:pPr>
        <w:spacing w:line="200" w:lineRule="exact"/>
        <w:rPr>
          <w:rFonts w:ascii="ＭＳ 明朝" w:hAnsi="ＭＳ 明朝"/>
          <w:i/>
          <w:sz w:val="20"/>
        </w:rPr>
      </w:pPr>
      <w:r>
        <w:rPr>
          <w:rFonts w:ascii="ＭＳ 明朝" w:hAnsi="ＭＳ 明朝"/>
          <w:i/>
          <w:color w:val="000000"/>
          <w:sz w:val="20"/>
        </w:rPr>
        <w:t xml:space="preserve">　　</w:t>
      </w:r>
      <w:r w:rsidRPr="00EC5919">
        <w:rPr>
          <w:rFonts w:ascii="ＭＳ 明朝" w:hAnsi="ＭＳ 明朝" w:hint="eastAsia"/>
          <w:i/>
          <w:color w:val="000000"/>
          <w:sz w:val="20"/>
        </w:rPr>
        <w:t>（例</w:t>
      </w:r>
      <w:r w:rsidRPr="00114090">
        <w:rPr>
          <w:rFonts w:ascii="ＭＳ 明朝" w:hAnsi="ＭＳ 明朝" w:hint="eastAsia"/>
          <w:i/>
          <w:sz w:val="20"/>
        </w:rPr>
        <w:t>：キャピラリー</w:t>
      </w:r>
      <w:r w:rsidRPr="00114090">
        <w:rPr>
          <w:rFonts w:ascii="ＭＳ 明朝" w:hAnsi="ＭＳ 明朝"/>
          <w:i/>
          <w:sz w:val="20"/>
        </w:rPr>
        <w:t>(</w:t>
      </w:r>
      <w:r w:rsidRPr="00114090">
        <w:rPr>
          <w:rFonts w:ascii="ＭＳ 明朝" w:hAnsi="ＭＳ 明朝" w:hint="eastAsia"/>
          <w:i/>
          <w:sz w:val="20"/>
        </w:rPr>
        <w:t>粉末</w:t>
      </w:r>
      <w:r w:rsidRPr="00114090">
        <w:rPr>
          <w:rFonts w:ascii="ＭＳ 明朝" w:hAnsi="ＭＳ 明朝"/>
          <w:i/>
          <w:sz w:val="20"/>
        </w:rPr>
        <w:t>)</w:t>
      </w:r>
      <w:r w:rsidRPr="00114090">
        <w:rPr>
          <w:rFonts w:ascii="ＭＳ 明朝" w:hAnsi="ＭＳ 明朝" w:hint="eastAsia"/>
          <w:i/>
          <w:sz w:val="20"/>
        </w:rPr>
        <w:t>、ボンベ</w:t>
      </w:r>
      <w:r w:rsidRPr="00114090">
        <w:rPr>
          <w:rFonts w:ascii="ＭＳ 明朝" w:hAnsi="ＭＳ 明朝"/>
          <w:i/>
          <w:sz w:val="20"/>
        </w:rPr>
        <w:t>(</w:t>
      </w:r>
      <w:r w:rsidRPr="00114090">
        <w:rPr>
          <w:rFonts w:ascii="ＭＳ 明朝" w:hAnsi="ＭＳ 明朝" w:hint="eastAsia"/>
          <w:i/>
          <w:sz w:val="20"/>
        </w:rPr>
        <w:t>ガス</w:t>
      </w:r>
      <w:r w:rsidRPr="00114090">
        <w:rPr>
          <w:rFonts w:ascii="ＭＳ 明朝" w:hAnsi="ＭＳ 明朝"/>
          <w:i/>
          <w:sz w:val="20"/>
        </w:rPr>
        <w:t>)</w:t>
      </w:r>
      <w:r w:rsidRPr="00114090">
        <w:rPr>
          <w:rFonts w:ascii="ＭＳ 明朝" w:hAnsi="ＭＳ 明朝" w:hint="eastAsia"/>
          <w:i/>
          <w:sz w:val="20"/>
        </w:rPr>
        <w:t>、プレート</w:t>
      </w:r>
      <w:r w:rsidRPr="00114090">
        <w:rPr>
          <w:rFonts w:ascii="ＭＳ 明朝" w:hAnsi="ＭＳ 明朝"/>
          <w:i/>
          <w:sz w:val="20"/>
        </w:rPr>
        <w:t>(</w:t>
      </w:r>
      <w:r w:rsidRPr="00114090">
        <w:rPr>
          <w:rFonts w:ascii="ＭＳ 明朝" w:hAnsi="ＭＳ 明朝" w:hint="eastAsia"/>
          <w:i/>
          <w:sz w:val="20"/>
        </w:rPr>
        <w:t>結晶</w:t>
      </w:r>
      <w:r w:rsidRPr="00114090">
        <w:rPr>
          <w:rFonts w:ascii="ＭＳ 明朝" w:hAnsi="ＭＳ 明朝"/>
          <w:i/>
          <w:sz w:val="20"/>
        </w:rPr>
        <w:t>)</w:t>
      </w:r>
      <w:r w:rsidRPr="00114090">
        <w:rPr>
          <w:rFonts w:ascii="ＭＳ 明朝" w:hAnsi="ＭＳ 明朝" w:hint="eastAsia"/>
          <w:i/>
          <w:sz w:val="20"/>
        </w:rPr>
        <w:t>など）。</w:t>
      </w:r>
    </w:p>
    <w:p w14:paraId="7E8DC2F3" w14:textId="77777777" w:rsidR="007847F1" w:rsidRPr="00114090" w:rsidRDefault="007847F1" w:rsidP="007847F1">
      <w:pPr>
        <w:spacing w:line="200" w:lineRule="exact"/>
        <w:rPr>
          <w:rFonts w:ascii="ＭＳ 明朝" w:hAnsi="ＭＳ 明朝"/>
          <w:i/>
          <w:sz w:val="20"/>
        </w:rPr>
      </w:pPr>
      <w:r>
        <w:rPr>
          <w:rFonts w:ascii="ＭＳ 明朝" w:hAnsi="ＭＳ 明朝" w:hint="eastAsia"/>
          <w:i/>
          <w:sz w:val="20"/>
        </w:rPr>
        <w:t>※3</w:t>
      </w:r>
      <w:r w:rsidRPr="00114090">
        <w:rPr>
          <w:rFonts w:ascii="ＭＳ 明朝" w:hAnsi="ＭＳ 明朝" w:hint="eastAsia"/>
          <w:i/>
          <w:sz w:val="20"/>
        </w:rPr>
        <w:t>：</w:t>
      </w:r>
      <w:r>
        <w:rPr>
          <w:rFonts w:ascii="ＭＳ 明朝" w:hAnsi="ＭＳ 明朝"/>
          <w:i/>
          <w:sz w:val="20"/>
        </w:rPr>
        <w:t>SI</w:t>
      </w:r>
      <w:r>
        <w:rPr>
          <w:rFonts w:ascii="ＭＳ 明朝" w:hAnsi="ＭＳ 明朝" w:hint="eastAsia"/>
          <w:i/>
          <w:sz w:val="20"/>
        </w:rPr>
        <w:t>単位で入力</w:t>
      </w:r>
      <w:r w:rsidRPr="00114090">
        <w:rPr>
          <w:rFonts w:ascii="ＭＳ 明朝" w:hAnsi="ＭＳ 明朝" w:hint="eastAsia"/>
          <w:i/>
          <w:sz w:val="20"/>
        </w:rPr>
        <w:t>。</w:t>
      </w:r>
    </w:p>
    <w:p w14:paraId="1F7CE2FC" w14:textId="77777777" w:rsidR="007847F1" w:rsidRDefault="007847F1" w:rsidP="007847F1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>
        <w:rPr>
          <w:rFonts w:ascii="ＭＳ 明朝" w:hAnsi="ＭＳ 明朝" w:hint="eastAsia"/>
          <w:i/>
          <w:sz w:val="20"/>
        </w:rPr>
        <w:t>※4</w:t>
      </w:r>
      <w:r w:rsidRPr="00114090">
        <w:rPr>
          <w:rFonts w:ascii="ＭＳ 明朝" w:hAnsi="ＭＳ 明朝" w:hint="eastAsia"/>
          <w:i/>
          <w:sz w:val="20"/>
        </w:rPr>
        <w:t>：毒物、劇物、</w:t>
      </w:r>
      <w:r>
        <w:rPr>
          <w:rFonts w:ascii="ＭＳ 明朝" w:hAnsi="ＭＳ 明朝" w:hint="eastAsia"/>
          <w:i/>
          <w:sz w:val="20"/>
        </w:rPr>
        <w:t>特定化学物質、</w:t>
      </w:r>
      <w:r w:rsidRPr="00114090">
        <w:rPr>
          <w:rFonts w:ascii="ＭＳ 明朝" w:hAnsi="ＭＳ 明朝" w:hint="eastAsia"/>
          <w:i/>
          <w:sz w:val="20"/>
        </w:rPr>
        <w:t>有機溶剤、</w:t>
      </w:r>
      <w:r>
        <w:rPr>
          <w:rFonts w:ascii="ＭＳ 明朝" w:hAnsi="ＭＳ 明朝" w:hint="eastAsia"/>
          <w:i/>
          <w:sz w:val="20"/>
        </w:rPr>
        <w:t>危険物(可燃性・爆発性)</w:t>
      </w:r>
      <w:r w:rsidRPr="00114090">
        <w:rPr>
          <w:rFonts w:ascii="ＭＳ 明朝" w:hAnsi="ＭＳ 明朝" w:hint="eastAsia"/>
          <w:i/>
          <w:sz w:val="20"/>
        </w:rPr>
        <w:t>など。</w:t>
      </w:r>
      <w:r>
        <w:rPr>
          <w:rFonts w:ascii="ＭＳ 明朝" w:hAnsi="ＭＳ 明朝" w:hint="eastAsia"/>
          <w:i/>
          <w:sz w:val="20"/>
        </w:rPr>
        <w:t>使用する化学物質の分類や物性が不明な場合は、下記リンク先の「事前手続き」から適切な外部サイトを参照していただけます。</w:t>
      </w:r>
    </w:p>
    <w:p w14:paraId="1E96519C" w14:textId="77777777" w:rsidR="00092F5F" w:rsidRPr="00ED16A7" w:rsidRDefault="00092F5F" w:rsidP="00092F5F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 w:rsidRPr="00ED16A7">
        <w:rPr>
          <w:rFonts w:ascii="ＭＳ 明朝" w:hAnsi="ＭＳ 明朝" w:hint="eastAsia"/>
          <w:i/>
          <w:sz w:val="20"/>
        </w:rPr>
        <w:t xml:space="preserve">　　（</w:t>
      </w:r>
      <w:hyperlink r:id="rId9" w:anchor="a-2" w:history="1">
        <w:r w:rsidRPr="00C171FE">
          <w:rPr>
            <w:rStyle w:val="ad"/>
            <w:rFonts w:ascii="ＭＳ 明朝" w:hAnsi="ＭＳ 明朝"/>
            <w:i/>
            <w:sz w:val="20"/>
          </w:rPr>
          <w:t>http://www.spring8.or.jp/ja/users/safety/form_procedure/chemistry#a-2</w:t>
        </w:r>
      </w:hyperlink>
      <w:r w:rsidRPr="00ED16A7">
        <w:rPr>
          <w:rFonts w:ascii="ＭＳ 明朝" w:hAnsi="ＭＳ 明朝"/>
          <w:i/>
          <w:sz w:val="20"/>
        </w:rPr>
        <w:t>)</w:t>
      </w:r>
    </w:p>
    <w:p w14:paraId="04DA5A82" w14:textId="77777777" w:rsidR="007847F1" w:rsidRPr="00EC5919" w:rsidRDefault="007847F1" w:rsidP="007847F1">
      <w:pPr>
        <w:spacing w:line="200" w:lineRule="exac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明朝" w:hAnsi="ＭＳ 明朝" w:hint="eastAsia"/>
          <w:i/>
          <w:sz w:val="20"/>
        </w:rPr>
        <w:t>※</w:t>
      </w:r>
      <w:r>
        <w:rPr>
          <w:rFonts w:ascii="ＭＳ 明朝" w:hAnsi="ＭＳ 明朝"/>
          <w:i/>
          <w:sz w:val="20"/>
        </w:rPr>
        <w:t>5</w:t>
      </w:r>
      <w:r w:rsidRPr="00114090">
        <w:rPr>
          <w:rFonts w:ascii="ＭＳ 明朝" w:hAnsi="ＭＳ 明朝" w:hint="eastAsia"/>
          <w:i/>
          <w:sz w:val="20"/>
        </w:rPr>
        <w:t>：測定、洗浄、冷媒、麻酔など。</w:t>
      </w:r>
    </w:p>
    <w:p w14:paraId="47CEEFD6" w14:textId="77777777" w:rsidR="007847F1" w:rsidRDefault="007847F1" w:rsidP="007847F1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>
        <w:rPr>
          <w:rFonts w:ascii="ＭＳ 明朝" w:hAnsi="ＭＳ 明朝" w:hint="eastAsia"/>
          <w:i/>
          <w:sz w:val="20"/>
        </w:rPr>
        <w:t>※</w:t>
      </w:r>
      <w:r>
        <w:rPr>
          <w:rFonts w:ascii="ＭＳ 明朝" w:hAnsi="ＭＳ 明朝"/>
          <w:i/>
          <w:sz w:val="20"/>
        </w:rPr>
        <w:t>6</w:t>
      </w:r>
      <w:r w:rsidRPr="00114090">
        <w:rPr>
          <w:rFonts w:ascii="ＭＳ 明朝" w:hAnsi="ＭＳ 明朝" w:hint="eastAsia"/>
          <w:i/>
          <w:sz w:val="20"/>
        </w:rPr>
        <w:t>：</w:t>
      </w:r>
      <w:r>
        <w:rPr>
          <w:rFonts w:ascii="ＭＳ 明朝" w:hAnsi="ＭＳ 明朝" w:hint="eastAsia"/>
          <w:i/>
          <w:sz w:val="20"/>
        </w:rPr>
        <w:t>化学物質リスクアセスメント結果を入力</w:t>
      </w:r>
      <w:r w:rsidRPr="00114090">
        <w:rPr>
          <w:rFonts w:ascii="ＭＳ 明朝" w:hAnsi="ＭＳ 明朝" w:hint="eastAsia"/>
          <w:i/>
          <w:sz w:val="20"/>
        </w:rPr>
        <w:t>。</w:t>
      </w:r>
      <w:r>
        <w:rPr>
          <w:rFonts w:ascii="ＭＳ 明朝" w:hAnsi="ＭＳ 明朝" w:hint="eastAsia"/>
          <w:i/>
          <w:sz w:val="20"/>
        </w:rPr>
        <w:t>詳細は、下記リンク先の</w:t>
      </w:r>
      <w:r w:rsidRPr="003B3D1E">
        <w:rPr>
          <w:rFonts w:ascii="ＭＳ 明朝" w:hAnsi="ＭＳ 明朝" w:hint="eastAsia"/>
          <w:i/>
          <w:sz w:val="20"/>
        </w:rPr>
        <w:t>「化学物質リスクアセスメントについて」</w:t>
      </w:r>
      <w:r>
        <w:rPr>
          <w:rFonts w:ascii="ＭＳ 明朝" w:hAnsi="ＭＳ 明朝" w:hint="eastAsia"/>
          <w:i/>
          <w:sz w:val="20"/>
        </w:rPr>
        <w:t>をご参照ください。アセスメント対象外物質の場合は、プルダウンメニューの「対象外」を入力してください。</w:t>
      </w:r>
    </w:p>
    <w:p w14:paraId="35B92463" w14:textId="77777777" w:rsidR="00092F5F" w:rsidRPr="00EC5919" w:rsidRDefault="00092F5F" w:rsidP="00092F5F">
      <w:pPr>
        <w:spacing w:line="200" w:lineRule="exact"/>
        <w:ind w:left="566" w:hangingChars="283" w:hanging="566"/>
        <w:rPr>
          <w:rFonts w:ascii="ＭＳ ゴシック" w:eastAsia="ＭＳ ゴシック" w:hAnsi="ＭＳ ゴシック"/>
          <w:color w:val="000000"/>
          <w:sz w:val="20"/>
        </w:rPr>
      </w:pPr>
      <w:r w:rsidRPr="00ED16A7">
        <w:rPr>
          <w:rFonts w:ascii="ＭＳ 明朝" w:hAnsi="ＭＳ 明朝" w:hint="eastAsia"/>
          <w:i/>
          <w:sz w:val="20"/>
        </w:rPr>
        <w:t xml:space="preserve">　　（</w:t>
      </w:r>
      <w:hyperlink r:id="rId10" w:history="1">
        <w:r w:rsidRPr="00C171FE">
          <w:rPr>
            <w:rStyle w:val="ad"/>
            <w:rFonts w:ascii="ＭＳ 明朝" w:hAnsi="ＭＳ 明朝"/>
            <w:i/>
            <w:sz w:val="20"/>
          </w:rPr>
          <w:t>http://sacla.xfel.jp/?p=10317</w:t>
        </w:r>
      </w:hyperlink>
      <w:r w:rsidRPr="00ED16A7">
        <w:rPr>
          <w:rFonts w:ascii="ＭＳ 明朝" w:hAnsi="ＭＳ 明朝"/>
          <w:i/>
          <w:sz w:val="20"/>
        </w:rPr>
        <w:t>)</w:t>
      </w:r>
    </w:p>
    <w:p w14:paraId="6C49AE19" w14:textId="258F949E" w:rsidR="00DC4BC3" w:rsidRDefault="00DC4BC3" w:rsidP="00DC4BC3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14:paraId="69236CE0" w14:textId="5470133A" w:rsidR="008226B8" w:rsidRPr="0044697B" w:rsidRDefault="008226B8" w:rsidP="004308E6">
      <w:pPr>
        <w:spacing w:line="280" w:lineRule="exact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lastRenderedPageBreak/>
        <w:t>■■■■■　ページ</w:t>
      </w:r>
      <w:r>
        <w:rPr>
          <w:rFonts w:ascii="ＭＳ 明朝" w:hAnsi="ＭＳ 明朝" w:hint="eastAsia"/>
          <w:color w:val="000000"/>
          <w:sz w:val="20"/>
        </w:rPr>
        <w:t>４</w:t>
      </w:r>
      <w:r w:rsidRPr="0044697B">
        <w:rPr>
          <w:rFonts w:ascii="ＭＳ 明朝" w:hAnsi="ＭＳ 明朝" w:hint="eastAsia"/>
          <w:color w:val="000000"/>
          <w:sz w:val="20"/>
        </w:rPr>
        <w:t>：</w:t>
      </w:r>
      <w:r w:rsidR="00E83609">
        <w:rPr>
          <w:rFonts w:ascii="ＭＳ 明朝" w:hAnsi="ＭＳ 明朝" w:hint="eastAsia"/>
          <w:color w:val="000000"/>
          <w:sz w:val="20"/>
        </w:rPr>
        <w:t>研究の意義</w:t>
      </w:r>
      <w:r w:rsidRPr="0044697B">
        <w:rPr>
          <w:rFonts w:ascii="ＭＳ 明朝" w:hAnsi="ＭＳ 明朝" w:hint="eastAsia"/>
          <w:color w:val="000000"/>
          <w:sz w:val="20"/>
        </w:rPr>
        <w:t xml:space="preserve">　■■■■■</w:t>
      </w:r>
    </w:p>
    <w:p w14:paraId="0F14B022" w14:textId="77777777" w:rsidR="008226B8" w:rsidRPr="0044697B" w:rsidRDefault="008226B8" w:rsidP="008226B8">
      <w:pPr>
        <w:rPr>
          <w:rFonts w:ascii="ＭＳ 明朝" w:hAnsi="ＭＳ 明朝"/>
          <w:color w:val="000000"/>
          <w:sz w:val="20"/>
        </w:rPr>
      </w:pPr>
    </w:p>
    <w:p w14:paraId="27B5CB44" w14:textId="63E0845D" w:rsidR="008226B8" w:rsidRPr="0044697B" w:rsidRDefault="00092F5F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10</w:t>
      </w:r>
      <w:r w:rsidRPr="00ED16A7">
        <w:rPr>
          <w:rFonts w:ascii="ＭＳ 明朝" w:hAnsi="ＭＳ 明朝" w:hint="eastAsia"/>
          <w:color w:val="000000"/>
          <w:sz w:val="20"/>
        </w:rPr>
        <w:t>．</w:t>
      </w:r>
      <w:r w:rsidR="008226B8">
        <w:rPr>
          <w:rFonts w:ascii="ＭＳ 明朝" w:hAnsi="ＭＳ 明朝" w:hint="eastAsia"/>
          <w:color w:val="000000"/>
          <w:sz w:val="20"/>
        </w:rPr>
        <w:t>研究の</w:t>
      </w:r>
      <w:r w:rsidR="008226B8" w:rsidRPr="0044697B">
        <w:rPr>
          <w:rFonts w:ascii="ＭＳ 明朝" w:hAnsi="ＭＳ 明朝" w:hint="eastAsia"/>
          <w:color w:val="000000"/>
          <w:sz w:val="20"/>
        </w:rPr>
        <w:t>提案理由</w:t>
      </w:r>
      <w:r w:rsidR="009B5C38">
        <w:rPr>
          <w:rFonts w:ascii="ＭＳ 明朝" w:hAnsi="ＭＳ 明朝" w:hint="eastAsia"/>
          <w:color w:val="000000"/>
          <w:sz w:val="20"/>
        </w:rPr>
        <w:t xml:space="preserve">　</w:t>
      </w:r>
      <w:r w:rsidR="008226B8" w:rsidRPr="003121B2">
        <w:rPr>
          <w:rFonts w:ascii="ＭＳ 明朝" w:hAnsi="ＭＳ 明朝" w:hint="eastAsia"/>
          <w:b/>
          <w:color w:val="FF0000"/>
          <w:sz w:val="20"/>
        </w:rPr>
        <w:t>＜入力必須＞</w:t>
      </w:r>
      <w:r w:rsidR="008226B8" w:rsidRPr="0044697B">
        <w:rPr>
          <w:rFonts w:ascii="ＭＳ 明朝" w:hAnsi="ＭＳ 明朝" w:hint="eastAsia"/>
          <w:color w:val="000000"/>
          <w:sz w:val="20"/>
        </w:rPr>
        <w:t>（</w:t>
      </w:r>
      <w:r w:rsidR="005A2420">
        <w:rPr>
          <w:rFonts w:ascii="ＭＳ 明朝" w:hAnsi="ＭＳ 明朝" w:hint="eastAsia"/>
          <w:color w:val="000000"/>
          <w:sz w:val="20"/>
        </w:rPr>
        <w:t>簡単に：</w:t>
      </w:r>
      <w:r w:rsidR="008226B8" w:rsidRPr="007E0FF3">
        <w:rPr>
          <w:rFonts w:ascii="ＭＳ 明朝" w:hAnsi="ＭＳ 明朝" w:hint="eastAsia"/>
          <w:color w:val="000000"/>
          <w:sz w:val="20"/>
        </w:rPr>
        <w:t>最大</w:t>
      </w:r>
      <w:r w:rsidR="008226B8">
        <w:rPr>
          <w:rFonts w:ascii="ＭＳ 明朝" w:hAnsi="ＭＳ 明朝" w:hint="eastAsia"/>
          <w:color w:val="000000"/>
          <w:sz w:val="20"/>
        </w:rPr>
        <w:t>2,500</w:t>
      </w:r>
      <w:r w:rsidR="008226B8" w:rsidRPr="007E0FF3">
        <w:rPr>
          <w:rFonts w:ascii="ＭＳ 明朝" w:hAnsi="ＭＳ 明朝" w:hint="eastAsia"/>
          <w:color w:val="000000"/>
          <w:sz w:val="20"/>
        </w:rPr>
        <w:t>文字</w:t>
      </w:r>
      <w:r w:rsidR="008226B8" w:rsidRPr="0044697B">
        <w:rPr>
          <w:rFonts w:ascii="ＭＳ 明朝" w:hAnsi="ＭＳ 明朝" w:hint="eastAsia"/>
          <w:color w:val="000000"/>
          <w:sz w:val="20"/>
        </w:rPr>
        <w:t>）</w:t>
      </w:r>
    </w:p>
    <w:p w14:paraId="273F8D34" w14:textId="4B689DC8" w:rsidR="00657938" w:rsidRDefault="00657938" w:rsidP="00657938">
      <w:pPr>
        <w:rPr>
          <w:rFonts w:ascii="ＭＳ 明朝" w:hAnsi="ＭＳ ゴシック"/>
          <w:sz w:val="20"/>
        </w:rPr>
      </w:pPr>
      <w:r>
        <w:rPr>
          <w:rFonts w:ascii="ＭＳ 明朝" w:hAnsi="ＭＳ ゴシック" w:hint="eastAsia"/>
          <w:sz w:val="20"/>
        </w:rPr>
        <w:t>※</w:t>
      </w:r>
      <w:r w:rsidR="00D86B79" w:rsidRPr="00D86B79">
        <w:rPr>
          <w:rFonts w:ascii="ＭＳ 明朝" w:hAnsi="ＭＳ ゴシック" w:hint="eastAsia"/>
          <w:sz w:val="20"/>
        </w:rPr>
        <w:t>科学技術的妥当性に係る</w:t>
      </w:r>
      <w:r w:rsidR="005A2420" w:rsidRPr="005A2420">
        <w:rPr>
          <w:rFonts w:ascii="ＭＳ 明朝" w:hAnsi="ＭＳ ゴシック" w:hint="eastAsia"/>
          <w:sz w:val="20"/>
        </w:rPr>
        <w:t>審査の対象にはしませんが、研究の目的等、後の項目の実験方法等の理解に必要</w:t>
      </w:r>
    </w:p>
    <w:p w14:paraId="0443AB0D" w14:textId="6C0E5982" w:rsidR="008226B8" w:rsidRPr="00D132D6" w:rsidRDefault="00657938">
      <w:pPr>
        <w:rPr>
          <w:rFonts w:ascii="ＭＳ 明朝" w:hAnsi="ＭＳ ゴシック"/>
          <w:sz w:val="20"/>
        </w:rPr>
      </w:pPr>
      <w:r>
        <w:rPr>
          <w:rFonts w:ascii="ＭＳ 明朝" w:hAnsi="ＭＳ ゴシック" w:hint="eastAsia"/>
          <w:sz w:val="20"/>
        </w:rPr>
        <w:t xml:space="preserve">　</w:t>
      </w:r>
      <w:r w:rsidR="005A2420" w:rsidRPr="005A2420">
        <w:rPr>
          <w:rFonts w:ascii="ＭＳ 明朝" w:hAnsi="ＭＳ ゴシック" w:hint="eastAsia"/>
          <w:sz w:val="20"/>
        </w:rPr>
        <w:t>な事を簡単に記述してください。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8226B8" w:rsidRPr="0044697B" w14:paraId="7E9C1082" w14:textId="77777777" w:rsidTr="004308E6">
        <w:trPr>
          <w:trHeight w:val="12554"/>
        </w:trPr>
        <w:tc>
          <w:tcPr>
            <w:tcW w:w="9376" w:type="dxa"/>
          </w:tcPr>
          <w:p w14:paraId="3305BFCE" w14:textId="7C0C0CAD" w:rsidR="008226B8" w:rsidRPr="00835881" w:rsidRDefault="008226B8" w:rsidP="00DC4BC3">
            <w:pPr>
              <w:spacing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43240CA" w14:textId="77777777" w:rsidR="008226B8" w:rsidRDefault="008226B8" w:rsidP="008226B8">
      <w:pPr>
        <w:spacing w:line="280" w:lineRule="exact"/>
        <w:rPr>
          <w:rFonts w:ascii="ＭＳ 明朝" w:hAnsi="ＭＳ 明朝"/>
          <w:sz w:val="20"/>
        </w:rPr>
      </w:pPr>
    </w:p>
    <w:p w14:paraId="56EC5F12" w14:textId="24CD071E" w:rsidR="00DC4BC3" w:rsidRDefault="00DC4BC3" w:rsidP="008226B8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14:paraId="21155D38" w14:textId="7ABA034B" w:rsidR="008226B8" w:rsidRPr="0044697B" w:rsidRDefault="008226B8" w:rsidP="008226B8">
      <w:pPr>
        <w:spacing w:line="280" w:lineRule="exact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lastRenderedPageBreak/>
        <w:t>■■■■■　ページ</w:t>
      </w:r>
      <w:r>
        <w:rPr>
          <w:rFonts w:ascii="ＭＳ 明朝" w:hAnsi="ＭＳ 明朝" w:hint="eastAsia"/>
          <w:color w:val="000000"/>
          <w:sz w:val="20"/>
        </w:rPr>
        <w:t>５</w:t>
      </w:r>
      <w:r w:rsidRPr="0044697B">
        <w:rPr>
          <w:rFonts w:ascii="ＭＳ 明朝" w:hAnsi="ＭＳ 明朝" w:hint="eastAsia"/>
          <w:color w:val="000000"/>
          <w:sz w:val="20"/>
        </w:rPr>
        <w:t>：実験方法　■■■■■</w:t>
      </w:r>
    </w:p>
    <w:p w14:paraId="4BA5FA5F" w14:textId="77777777" w:rsidR="008226B8" w:rsidRPr="0044697B" w:rsidRDefault="008226B8" w:rsidP="008226B8">
      <w:pPr>
        <w:rPr>
          <w:rFonts w:ascii="ＭＳ 明朝" w:hAnsi="ＭＳ 明朝"/>
          <w:color w:val="000000"/>
          <w:sz w:val="20"/>
        </w:rPr>
      </w:pPr>
    </w:p>
    <w:p w14:paraId="76D1B0ED" w14:textId="2A452DF4" w:rsidR="00FA69E4" w:rsidRDefault="00446900" w:rsidP="003079E8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sz w:val="20"/>
        </w:rPr>
        <w:t>11</w:t>
      </w:r>
      <w:r w:rsidRPr="00ED16A7">
        <w:rPr>
          <w:rFonts w:ascii="ＭＳ 明朝" w:hAnsi="ＭＳ 明朝" w:hint="eastAsia"/>
          <w:sz w:val="20"/>
        </w:rPr>
        <w:t>．</w:t>
      </w:r>
      <w:r w:rsidR="008226B8" w:rsidRPr="00D132D6">
        <w:rPr>
          <w:rFonts w:ascii="ＭＳ 明朝" w:hAnsi="ＭＳ 明朝" w:hint="eastAsia"/>
          <w:color w:val="000000"/>
          <w:sz w:val="20"/>
        </w:rPr>
        <w:t>実験</w:t>
      </w:r>
      <w:r w:rsidR="008226B8">
        <w:rPr>
          <w:rFonts w:ascii="ＭＳ 明朝" w:hAnsi="ＭＳ 明朝" w:hint="eastAsia"/>
          <w:color w:val="000000"/>
          <w:sz w:val="20"/>
        </w:rPr>
        <w:t>の</w:t>
      </w:r>
      <w:r w:rsidR="008226B8" w:rsidRPr="00D132D6">
        <w:rPr>
          <w:rFonts w:ascii="ＭＳ 明朝" w:hAnsi="ＭＳ 明朝" w:hint="eastAsia"/>
          <w:color w:val="000000"/>
          <w:sz w:val="20"/>
        </w:rPr>
        <w:t>方法</w:t>
      </w:r>
    </w:p>
    <w:p w14:paraId="3B6B8006" w14:textId="77777777" w:rsidR="00FA69E4" w:rsidRDefault="00FA69E4" w:rsidP="00092F5F">
      <w:pPr>
        <w:snapToGrid w:val="0"/>
        <w:ind w:leftChars="177" w:left="425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</w:t>
      </w:r>
      <w:r w:rsidRPr="00D132D6">
        <w:rPr>
          <w:rFonts w:ascii="ＭＳ 明朝" w:hAnsi="ＭＳ 明朝" w:hint="eastAsia"/>
          <w:color w:val="000000"/>
          <w:sz w:val="20"/>
        </w:rPr>
        <w:t>測定法、レイアウト、検出器、試料の濃度などを明確にする</w:t>
      </w:r>
      <w:r>
        <w:rPr>
          <w:rFonts w:ascii="ＭＳ 明朝" w:hAnsi="ＭＳ 明朝" w:hint="eastAsia"/>
          <w:color w:val="000000"/>
          <w:sz w:val="20"/>
        </w:rPr>
        <w:t>こと（特に、レイアウトは図示することが望ましい）。</w:t>
      </w:r>
    </w:p>
    <w:p w14:paraId="6C862878" w14:textId="5A59BFC3" w:rsidR="008226B8" w:rsidRPr="0044697B" w:rsidRDefault="003079E8" w:rsidP="003079E8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</w:t>
      </w:r>
      <w:r w:rsidRPr="003121B2">
        <w:rPr>
          <w:rFonts w:ascii="ＭＳ 明朝" w:hAnsi="ＭＳ 明朝" w:hint="eastAsia"/>
          <w:b/>
          <w:color w:val="FF0000"/>
          <w:sz w:val="20"/>
        </w:rPr>
        <w:t>＜入力必須＞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</w:t>
      </w:r>
      <w:r w:rsidR="00672E3A">
        <w:rPr>
          <w:rFonts w:ascii="ＭＳ 明朝" w:hAnsi="ＭＳ 明朝"/>
          <w:color w:val="000000"/>
          <w:sz w:val="20"/>
        </w:rPr>
        <w:t>3</w:t>
      </w:r>
      <w:r w:rsidRPr="007E0FF3">
        <w:rPr>
          <w:rFonts w:ascii="ＭＳ 明朝" w:hAnsi="ＭＳ 明朝" w:hint="eastAsia"/>
          <w:color w:val="000000"/>
          <w:sz w:val="20"/>
        </w:rPr>
        <w:t>,</w:t>
      </w:r>
      <w:r w:rsidR="00672E3A">
        <w:rPr>
          <w:rFonts w:ascii="ＭＳ 明朝" w:hAnsi="ＭＳ 明朝"/>
          <w:color w:val="000000"/>
          <w:sz w:val="20"/>
        </w:rPr>
        <w:t>0</w:t>
      </w:r>
      <w:r w:rsidR="00672E3A" w:rsidRPr="007E0FF3">
        <w:rPr>
          <w:rFonts w:ascii="ＭＳ 明朝" w:hAnsi="ＭＳ 明朝" w:hint="eastAsia"/>
          <w:color w:val="000000"/>
          <w:sz w:val="20"/>
        </w:rPr>
        <w:t>00</w:t>
      </w:r>
      <w:r w:rsidRPr="007E0FF3">
        <w:rPr>
          <w:rFonts w:ascii="ＭＳ 明朝" w:hAnsi="ＭＳ 明朝" w:hint="eastAsia"/>
          <w:color w:val="000000"/>
          <w:sz w:val="20"/>
        </w:rPr>
        <w:t>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  <w:r w:rsidR="008226B8" w:rsidRPr="0044697B">
        <w:rPr>
          <w:rFonts w:ascii="ＭＳ 明朝" w:hAnsi="ＭＳ 明朝" w:hint="eastAsia"/>
          <w:color w:val="000000"/>
          <w:sz w:val="20"/>
        </w:rPr>
        <w:t xml:space="preserve">　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0"/>
      </w:tblGrid>
      <w:tr w:rsidR="00AC0668" w:rsidRPr="0044697B" w14:paraId="27B4390C" w14:textId="77777777" w:rsidTr="00195928">
        <w:trPr>
          <w:trHeight w:val="11764"/>
        </w:trPr>
        <w:tc>
          <w:tcPr>
            <w:tcW w:w="9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4D8" w14:textId="13F39474" w:rsidR="008226B8" w:rsidRPr="00BA4E8C" w:rsidRDefault="008226B8" w:rsidP="008226B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FD4E76" w14:textId="77777777" w:rsidR="008226B8" w:rsidRDefault="008226B8" w:rsidP="008226B8">
      <w:pPr>
        <w:rPr>
          <w:rFonts w:ascii="ＭＳ 明朝" w:hAnsi="ＭＳ 明朝"/>
          <w:color w:val="000000"/>
          <w:sz w:val="20"/>
        </w:rPr>
      </w:pPr>
    </w:p>
    <w:p w14:paraId="7C462A93" w14:textId="28954011" w:rsidR="00FA69E4" w:rsidRDefault="00FA69E4">
      <w:pPr>
        <w:widowControl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page"/>
      </w:r>
    </w:p>
    <w:p w14:paraId="7DE49F3D" w14:textId="1BB92B18" w:rsidR="000B0E19" w:rsidRDefault="00446900" w:rsidP="000B0E19">
      <w:pPr>
        <w:rPr>
          <w:rFonts w:ascii="ＭＳ 明朝" w:hAnsi="ＭＳ 明朝"/>
          <w:color w:val="FF00FF"/>
          <w:sz w:val="20"/>
        </w:rPr>
      </w:pPr>
      <w:r>
        <w:rPr>
          <w:rFonts w:ascii="ＭＳ 明朝" w:hAnsi="ＭＳ 明朝"/>
          <w:color w:val="000000"/>
          <w:sz w:val="20"/>
        </w:rPr>
        <w:lastRenderedPageBreak/>
        <w:t>12</w:t>
      </w:r>
      <w:r w:rsidRPr="00ED16A7">
        <w:rPr>
          <w:rFonts w:ascii="ＭＳ 明朝" w:hAnsi="ＭＳ 明朝" w:hint="eastAsia"/>
          <w:color w:val="000000"/>
          <w:sz w:val="20"/>
        </w:rPr>
        <w:t>．</w:t>
      </w:r>
      <w:r w:rsidR="008C2471">
        <w:rPr>
          <w:rFonts w:ascii="ＭＳ 明朝" w:hAnsi="ＭＳ 明朝" w:hint="eastAsia"/>
          <w:color w:val="000000"/>
          <w:sz w:val="20"/>
        </w:rPr>
        <w:t>使用する光子エネルギー（波長）／</w:t>
      </w:r>
      <w:r w:rsidR="008C2471">
        <w:rPr>
          <w:rFonts w:ascii="ＭＳ 明朝" w:hAnsi="ＭＳ 明朝"/>
          <w:color w:val="000000"/>
          <w:sz w:val="20"/>
        </w:rPr>
        <w:t>XFEL</w:t>
      </w:r>
      <w:r w:rsidR="008C2471">
        <w:rPr>
          <w:rFonts w:ascii="ＭＳ 明朝" w:hAnsi="ＭＳ 明朝" w:hint="eastAsia"/>
          <w:color w:val="000000"/>
          <w:sz w:val="20"/>
        </w:rPr>
        <w:t>集光の有無とその希望ビームサイズ／その他</w:t>
      </w:r>
    </w:p>
    <w:p w14:paraId="5BB7DB2F" w14:textId="35FED108" w:rsidR="008226B8" w:rsidRPr="000F66B1" w:rsidRDefault="000B0E19" w:rsidP="008226B8">
      <w:pPr>
        <w:rPr>
          <w:rFonts w:ascii="ＭＳ 明朝" w:hAnsi="ＭＳ 明朝"/>
          <w:color w:val="FF00FF"/>
          <w:sz w:val="20"/>
        </w:rPr>
      </w:pPr>
      <w:r>
        <w:rPr>
          <w:rFonts w:ascii="ＭＳ 明朝" w:hAnsi="ＭＳ 明朝" w:hint="eastAsia"/>
          <w:color w:val="FF00FF"/>
          <w:sz w:val="20"/>
        </w:rPr>
        <w:t xml:space="preserve">　</w:t>
      </w:r>
      <w:r w:rsidRPr="003121B2">
        <w:rPr>
          <w:rFonts w:ascii="ＭＳ 明朝" w:hAnsi="ＭＳ 明朝" w:hint="eastAsia"/>
          <w:b/>
          <w:color w:val="FF0000"/>
          <w:sz w:val="20"/>
        </w:rPr>
        <w:t>＜入力必須＞</w:t>
      </w:r>
      <w:r w:rsidRPr="00D82267">
        <w:rPr>
          <w:rFonts w:ascii="ＭＳ 明朝" w:hAnsi="ＭＳ 明朝" w:hint="eastAsia"/>
          <w:color w:val="000000"/>
          <w:sz w:val="20"/>
        </w:rPr>
        <w:t>（最大</w:t>
      </w:r>
      <w:r w:rsidR="003C5E9B" w:rsidRPr="002B3FC8">
        <w:rPr>
          <w:rFonts w:ascii="ＭＳ 明朝" w:hAnsi="ＭＳ 明朝" w:hint="eastAsia"/>
          <w:color w:val="000000"/>
          <w:sz w:val="20"/>
        </w:rPr>
        <w:t>300</w:t>
      </w:r>
      <w:r w:rsidRPr="00D82267">
        <w:rPr>
          <w:rFonts w:ascii="ＭＳ 明朝" w:hAnsi="ＭＳ 明朝" w:hint="eastAsia"/>
          <w:color w:val="000000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46900" w:rsidRPr="0044697B" w14:paraId="15B8ED5D" w14:textId="77777777" w:rsidTr="003514B2">
        <w:trPr>
          <w:trHeight w:val="2115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895" w14:textId="77777777" w:rsidR="002B3FC8" w:rsidRPr="00B510C8" w:rsidRDefault="002B3FC8" w:rsidP="002B3FC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10C8">
              <w:rPr>
                <w:rFonts w:ascii="Times New Roman" w:eastAsiaTheme="minorEastAsia" w:hAnsi="Times New Roman" w:hint="eastAsia"/>
                <w:sz w:val="20"/>
                <w:szCs w:val="20"/>
              </w:rPr>
              <w:t>光子エネルギー</w:t>
            </w:r>
            <w:r w:rsidRPr="00B510C8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  <w:r w:rsidRPr="00B510C8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　</w:t>
            </w:r>
            <w:r w:rsidRPr="00B510C8" w:rsidDel="00535F20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14:paraId="65416F74" w14:textId="77777777" w:rsidR="002B3FC8" w:rsidRPr="00B510C8" w:rsidRDefault="002B3FC8" w:rsidP="002B3FC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10C8">
              <w:rPr>
                <w:rFonts w:ascii="Times New Roman" w:eastAsiaTheme="minorEastAsia" w:hAnsi="Times New Roman" w:hint="eastAsia"/>
                <w:sz w:val="20"/>
                <w:szCs w:val="20"/>
              </w:rPr>
              <w:t>光子エネルギー</w:t>
            </w:r>
            <w:r w:rsidRPr="00B510C8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14:paraId="1A5D9F3E" w14:textId="77777777" w:rsidR="002B3FC8" w:rsidRPr="00B510C8" w:rsidRDefault="002B3FC8" w:rsidP="002B3FC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10C8">
              <w:rPr>
                <w:rFonts w:ascii="Times New Roman" w:eastAsiaTheme="minorEastAsia" w:hAnsi="Times New Roman" w:hint="eastAsia"/>
                <w:sz w:val="20"/>
                <w:szCs w:val="20"/>
              </w:rPr>
              <w:t>集光サイズ（</w:t>
            </w:r>
            <w:r w:rsidRPr="00B510C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B510C8">
              <w:rPr>
                <w:rFonts w:ascii="Times New Roman" w:eastAsiaTheme="minorEastAsia" w:hAnsi="Times New Roman" w:hint="eastAsia"/>
                <w:sz w:val="20"/>
                <w:szCs w:val="20"/>
              </w:rPr>
              <w:t>次元集光</w:t>
            </w:r>
            <w:r w:rsidRPr="00B510C8">
              <w:rPr>
                <w:rFonts w:ascii="Times New Roman" w:eastAsiaTheme="minorEastAsia" w:hAnsi="Times New Roman"/>
                <w:sz w:val="20"/>
                <w:szCs w:val="20"/>
              </w:rPr>
              <w:t xml:space="preserve"> or 1</w:t>
            </w:r>
            <w:r w:rsidRPr="00B510C8">
              <w:rPr>
                <w:rFonts w:ascii="Times New Roman" w:eastAsiaTheme="minorEastAsia" w:hAnsi="Times New Roman" w:hint="eastAsia"/>
                <w:sz w:val="20"/>
                <w:szCs w:val="20"/>
              </w:rPr>
              <w:t>次元集光）</w:t>
            </w:r>
            <w:r w:rsidRPr="00B510C8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14:paraId="14B2C8CB" w14:textId="441D9B16" w:rsidR="002B3FC8" w:rsidRPr="00215F3C" w:rsidRDefault="00637F2F" w:rsidP="002B3FC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1" w:history="1">
              <w:r w:rsidR="002B3FC8" w:rsidRPr="00F070BE">
                <w:rPr>
                  <w:rStyle w:val="ad"/>
                  <w:rFonts w:ascii="Times New Roman" w:eastAsiaTheme="minorEastAsia" w:hAnsi="Times New Roman" w:hint="eastAsia"/>
                  <w:sz w:val="20"/>
                  <w:szCs w:val="20"/>
                </w:rPr>
                <w:t>特殊な運転条件</w:t>
              </w:r>
            </w:hyperlink>
            <w:r w:rsidR="002B3FC8"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とその詳細</w:t>
            </w:r>
            <w:r w:rsidR="002B3FC8"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:</w:t>
            </w:r>
          </w:p>
          <w:p w14:paraId="29CDE139" w14:textId="77777777" w:rsidR="002B3FC8" w:rsidRPr="00215F3C" w:rsidRDefault="002B3FC8" w:rsidP="002B3FC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（必要に応じて項目を追加、削除してください）</w:t>
            </w:r>
          </w:p>
          <w:p w14:paraId="199C215F" w14:textId="2B0917C4" w:rsidR="00446900" w:rsidRPr="002B3FC8" w:rsidRDefault="00446900" w:rsidP="0044690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081F90" w14:textId="77777777" w:rsidR="00D31779" w:rsidRDefault="00D31779" w:rsidP="00D31779">
      <w:pPr>
        <w:snapToGrid w:val="0"/>
        <w:rPr>
          <w:rFonts w:ascii="ＭＳ 明朝" w:hAnsi="ＭＳ 明朝"/>
          <w:color w:val="000000"/>
          <w:sz w:val="20"/>
        </w:rPr>
      </w:pPr>
    </w:p>
    <w:p w14:paraId="63AFA623" w14:textId="77777777" w:rsidR="00D31779" w:rsidRDefault="00D31779" w:rsidP="00D31779">
      <w:pPr>
        <w:snapToGrid w:val="0"/>
        <w:rPr>
          <w:rFonts w:ascii="ＭＳ 明朝" w:hAnsi="ＭＳ 明朝"/>
          <w:color w:val="000000"/>
          <w:sz w:val="20"/>
        </w:rPr>
      </w:pPr>
    </w:p>
    <w:p w14:paraId="5B5C3E1C" w14:textId="6BFA75E8" w:rsidR="00E83609" w:rsidRDefault="00446900" w:rsidP="00E83609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color w:val="000000"/>
          <w:sz w:val="20"/>
        </w:rPr>
        <w:t>13</w:t>
      </w:r>
      <w:r w:rsidRPr="00ED16A7">
        <w:rPr>
          <w:rFonts w:ascii="ＭＳ 明朝" w:hAnsi="ＭＳ 明朝" w:hint="eastAsia"/>
          <w:color w:val="000000"/>
          <w:sz w:val="20"/>
        </w:rPr>
        <w:t>．</w:t>
      </w:r>
      <w:r w:rsidR="00E83609">
        <w:rPr>
          <w:rFonts w:ascii="ＭＳ 明朝" w:hAnsi="ＭＳ 明朝" w:hint="eastAsia"/>
          <w:color w:val="000000"/>
          <w:sz w:val="20"/>
        </w:rPr>
        <w:t>利用を希望する施設装置、共用装置</w:t>
      </w:r>
      <w:r w:rsidR="00E83609" w:rsidRPr="00114090">
        <w:rPr>
          <w:rFonts w:ascii="ＭＳ 明朝" w:hAnsi="ＭＳ 明朝" w:hint="eastAsia"/>
          <w:sz w:val="20"/>
        </w:rPr>
        <w:t>（最大200文字）</w:t>
      </w:r>
    </w:p>
    <w:p w14:paraId="028A2F62" w14:textId="0A2E954B" w:rsidR="003B1307" w:rsidRPr="003B1307" w:rsidRDefault="003B1307" w:rsidP="003B1307">
      <w:pPr>
        <w:snapToGrid w:val="0"/>
        <w:ind w:leftChars="100" w:left="240"/>
        <w:rPr>
          <w:rFonts w:ascii="ＭＳ 明朝" w:hAnsi="ＭＳ 明朝"/>
          <w:color w:val="000000"/>
          <w:sz w:val="20"/>
        </w:rPr>
      </w:pPr>
      <w:r w:rsidRPr="00FE30AA">
        <w:rPr>
          <w:rFonts w:ascii="ＭＳ 明朝" w:hAnsi="ＭＳ 明朝" w:hint="eastAsia"/>
          <w:sz w:val="20"/>
        </w:rPr>
        <w:t>申請者あるいは共同実験メンバーのうち、データ処理用コンピューター(</w:t>
      </w:r>
      <w:r w:rsidRPr="00FE30AA">
        <w:rPr>
          <w:rFonts w:ascii="ＭＳ 明朝" w:hAnsi="ＭＳ 明朝"/>
          <w:sz w:val="20"/>
        </w:rPr>
        <w:t xml:space="preserve">SACLA </w:t>
      </w:r>
      <w:r w:rsidRPr="00FE30AA">
        <w:rPr>
          <w:rFonts w:ascii="ＭＳ 明朝" w:hAnsi="ＭＳ 明朝" w:hint="eastAsia"/>
          <w:sz w:val="20"/>
        </w:rPr>
        <w:t xml:space="preserve">High Performance </w:t>
      </w:r>
      <w:r w:rsidRPr="00FE30AA">
        <w:rPr>
          <w:rFonts w:ascii="ＭＳ 明朝" w:hAnsi="ＭＳ 明朝"/>
          <w:sz w:val="20"/>
        </w:rPr>
        <w:t>Computer; SACLA HPC)</w:t>
      </w:r>
      <w:r w:rsidRPr="00FE30AA">
        <w:rPr>
          <w:rFonts w:ascii="ＭＳ 明朝" w:hAnsi="ＭＳ 明朝" w:hint="eastAsia"/>
          <w:sz w:val="20"/>
        </w:rPr>
        <w:t>に関する連絡窓口となる方の</w:t>
      </w:r>
      <w:r w:rsidRPr="00FE30AA">
        <w:rPr>
          <w:rFonts w:ascii="ＭＳ 明朝" w:hAnsi="ＭＳ 明朝" w:hint="eastAsia"/>
          <w:color w:val="000000"/>
          <w:sz w:val="20"/>
        </w:rPr>
        <w:t>氏名とメールアドレスを記載してください。該当者が既に</w:t>
      </w:r>
      <w:r w:rsidRPr="00FE30AA">
        <w:rPr>
          <w:rFonts w:ascii="ＭＳ 明朝" w:hAnsi="ＭＳ 明朝"/>
          <w:color w:val="000000"/>
          <w:sz w:val="20"/>
        </w:rPr>
        <w:t>HPCを</w:t>
      </w:r>
      <w:r w:rsidRPr="00FE30AA">
        <w:rPr>
          <w:rFonts w:ascii="ＭＳ 明朝" w:hAnsi="ＭＳ 明朝" w:hint="eastAsia"/>
          <w:color w:val="000000"/>
          <w:sz w:val="20"/>
        </w:rPr>
        <w:t>利用している場合は、そのアカウント名も記載すること。</w:t>
      </w:r>
    </w:p>
    <w:tbl>
      <w:tblPr>
        <w:tblpPr w:leftFromText="142" w:rightFromText="142" w:vertAnchor="text" w:horzAnchor="page" w:tblpX="1441" w:tblpY="160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E83609" w:rsidRPr="0044697B" w14:paraId="11755507" w14:textId="77777777" w:rsidTr="00CC0D8A">
        <w:trPr>
          <w:trHeight w:val="1765"/>
        </w:trPr>
        <w:tc>
          <w:tcPr>
            <w:tcW w:w="9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D0B" w14:textId="77777777" w:rsidR="00FE30AA" w:rsidRPr="00215F3C" w:rsidRDefault="00FE30AA" w:rsidP="00FE30AA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（例）</w:t>
            </w: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MPCCD</w:t>
            </w: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オクタル検出器、</w:t>
            </w: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DAPHNIS</w:t>
            </w:r>
          </w:p>
          <w:p w14:paraId="1B320FED" w14:textId="77777777" w:rsidR="00FE30AA" w:rsidRPr="00215F3C" w:rsidRDefault="00FE30AA" w:rsidP="00FE30AA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6A99C206" w14:textId="77777777" w:rsidR="00FE30AA" w:rsidRPr="00215F3C" w:rsidRDefault="00FE30AA" w:rsidP="00FE30AA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27B55299" w14:textId="77777777" w:rsidR="00FE30AA" w:rsidRPr="00215F3C" w:rsidRDefault="00FE30AA" w:rsidP="00FE30AA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7CC7A0EB" w14:textId="722E7911" w:rsidR="00E83609" w:rsidRPr="00330AB2" w:rsidRDefault="00FE30AA" w:rsidP="00FE30AA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HPC</w:t>
            </w: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連絡窓口：氏名、メールアドレス、アカウント名</w:t>
            </w:r>
          </w:p>
        </w:tc>
      </w:tr>
    </w:tbl>
    <w:p w14:paraId="7D551B8D" w14:textId="77777777" w:rsidR="00D31779" w:rsidRDefault="00D31779" w:rsidP="00D31779">
      <w:pPr>
        <w:snapToGrid w:val="0"/>
        <w:rPr>
          <w:rFonts w:ascii="ＭＳ 明朝" w:hAnsi="ＭＳ 明朝"/>
          <w:color w:val="000000"/>
          <w:sz w:val="20"/>
        </w:rPr>
      </w:pPr>
    </w:p>
    <w:p w14:paraId="450EF55F" w14:textId="77777777" w:rsidR="00D31779" w:rsidRDefault="00D31779" w:rsidP="00D31779">
      <w:pPr>
        <w:snapToGrid w:val="0"/>
        <w:rPr>
          <w:rFonts w:ascii="ＭＳ 明朝" w:hAnsi="ＭＳ 明朝"/>
          <w:color w:val="000000"/>
          <w:sz w:val="20"/>
        </w:rPr>
      </w:pPr>
    </w:p>
    <w:p w14:paraId="1C735AC9" w14:textId="77777777" w:rsidR="00FE30AA" w:rsidRDefault="00FE30AA">
      <w:pPr>
        <w:widowControl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page"/>
      </w:r>
    </w:p>
    <w:p w14:paraId="6A2F8C77" w14:textId="2ED780C2" w:rsidR="00E83609" w:rsidRDefault="00446900" w:rsidP="00E83609">
      <w:pPr>
        <w:spacing w:line="280" w:lineRule="exact"/>
        <w:ind w:left="284" w:hangingChars="142" w:hanging="284"/>
        <w:rPr>
          <w:sz w:val="20"/>
        </w:rPr>
      </w:pPr>
      <w:r>
        <w:rPr>
          <w:rFonts w:ascii="ＭＳ 明朝" w:hAnsi="ＭＳ 明朝"/>
          <w:color w:val="000000"/>
          <w:sz w:val="20"/>
        </w:rPr>
        <w:lastRenderedPageBreak/>
        <w:t>14</w:t>
      </w:r>
      <w:r w:rsidRPr="00ED16A7">
        <w:rPr>
          <w:rFonts w:ascii="ＭＳ 明朝" w:hAnsi="ＭＳ 明朝" w:hint="eastAsia"/>
          <w:color w:val="000000"/>
          <w:sz w:val="20"/>
        </w:rPr>
        <w:t>．</w:t>
      </w:r>
      <w:r w:rsidR="00E83609" w:rsidRPr="00A83DD6">
        <w:rPr>
          <w:rFonts w:ascii="ＭＳ 明朝" w:hAnsi="ＭＳ 明朝" w:hint="eastAsia"/>
          <w:color w:val="000000"/>
          <w:sz w:val="20"/>
        </w:rPr>
        <w:t>同期レーザ使用有無と必要仕様（パルスエネルギー、パルス幅、ビームサイズ、強度、XFELとの同期精度、ポンププローブ計測における時間分解能、など）。持ち込み・その他レーザの場合も、その詳細を必要仕様の欄に記載すること</w:t>
      </w:r>
      <w:r w:rsidR="005003FD">
        <w:rPr>
          <w:rFonts w:ascii="ＭＳ 明朝" w:hAnsi="ＭＳ 明朝"/>
          <w:color w:val="000000"/>
          <w:sz w:val="20"/>
        </w:rPr>
        <w:br/>
      </w:r>
      <w:r w:rsidR="00527AB3">
        <w:rPr>
          <w:rFonts w:ascii="ＭＳ 明朝" w:hAnsi="ＭＳ 明朝"/>
          <w:color w:val="000000"/>
          <w:sz w:val="20"/>
        </w:rPr>
        <w:br/>
      </w:r>
      <w:r w:rsidR="00527AB3" w:rsidRPr="003E063D">
        <w:rPr>
          <w:sz w:val="20"/>
        </w:rPr>
        <w:t>High-power nanosecond laser(&gt; 10 J)</w:t>
      </w:r>
      <w:r w:rsidR="00527AB3" w:rsidRPr="003E063D">
        <w:rPr>
          <w:sz w:val="20"/>
        </w:rPr>
        <w:t>を使用する場合、</w:t>
      </w:r>
      <w:hyperlink r:id="rId12" w:tgtFrame="_blank" w:history="1">
        <w:r w:rsidR="00527AB3" w:rsidRPr="003E063D">
          <w:rPr>
            <w:rStyle w:val="ad"/>
            <w:sz w:val="20"/>
          </w:rPr>
          <w:t>募集案内</w:t>
        </w:r>
      </w:hyperlink>
      <w:r w:rsidR="00527AB3" w:rsidRPr="003E063D">
        <w:rPr>
          <w:sz w:val="20"/>
        </w:rPr>
        <w:t>の本レーザに関する同意事項を必ず確認すること。</w:t>
      </w:r>
    </w:p>
    <w:tbl>
      <w:tblPr>
        <w:tblStyle w:val="af1"/>
        <w:tblpPr w:leftFromText="142" w:vertAnchor="text" w:horzAnchor="margin" w:tblpX="341" w:tblpY="245"/>
        <w:tblOverlap w:val="never"/>
        <w:tblW w:w="0" w:type="auto"/>
        <w:tblLook w:val="04A0" w:firstRow="1" w:lastRow="0" w:firstColumn="1" w:lastColumn="0" w:noHBand="0" w:noVBand="1"/>
      </w:tblPr>
      <w:tblGrid>
        <w:gridCol w:w="4185"/>
        <w:gridCol w:w="2771"/>
        <w:gridCol w:w="2473"/>
      </w:tblGrid>
      <w:tr w:rsidR="00D31779" w:rsidRPr="00ED16A7" w14:paraId="496D52AF" w14:textId="77777777" w:rsidTr="00FE30AA">
        <w:tc>
          <w:tcPr>
            <w:tcW w:w="4185" w:type="dxa"/>
          </w:tcPr>
          <w:p w14:paraId="047D9467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レーザーシステム</w:t>
            </w:r>
          </w:p>
        </w:tc>
        <w:tc>
          <w:tcPr>
            <w:tcW w:w="2771" w:type="dxa"/>
          </w:tcPr>
          <w:p w14:paraId="60B2F547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ビームライン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 w:rsidRPr="00FE30AA">
              <w:rPr>
                <w:rFonts w:ascii="ＭＳ 明朝" w:hAnsi="ＭＳ 明朝" w:hint="eastAsia"/>
                <w:color w:val="000000"/>
                <w:sz w:val="20"/>
              </w:rPr>
              <w:t>(ハッチ)</w:t>
            </w:r>
          </w:p>
        </w:tc>
        <w:tc>
          <w:tcPr>
            <w:tcW w:w="2473" w:type="dxa"/>
          </w:tcPr>
          <w:p w14:paraId="4C789808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使用波長</w:t>
            </w:r>
          </w:p>
        </w:tc>
      </w:tr>
      <w:tr w:rsidR="00D31779" w:rsidRPr="00ED16A7" w14:paraId="30A0EE6C" w14:textId="77777777" w:rsidTr="00FE30AA">
        <w:tc>
          <w:tcPr>
            <w:tcW w:w="4185" w:type="dxa"/>
            <w:vMerge w:val="restart"/>
          </w:tcPr>
          <w:p w14:paraId="0209CD02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/>
                <w:color w:val="000000"/>
                <w:sz w:val="20"/>
              </w:rPr>
              <w:t>Femtosecond laser</w:t>
            </w:r>
          </w:p>
        </w:tc>
        <w:tc>
          <w:tcPr>
            <w:tcW w:w="2771" w:type="dxa"/>
            <w:shd w:val="clear" w:color="auto" w:fill="auto"/>
          </w:tcPr>
          <w:p w14:paraId="4D0A7980" w14:textId="77777777" w:rsidR="00D31779" w:rsidRPr="0057296E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57296E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  <w:p w14:paraId="25E4110D" w14:textId="77777777" w:rsidR="00D31779" w:rsidRPr="0057296E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57296E">
              <w:rPr>
                <w:rFonts w:ascii="ＭＳ 明朝" w:hAnsi="ＭＳ 明朝"/>
                <w:color w:val="000000"/>
                <w:sz w:val="20"/>
              </w:rPr>
              <w:t>BL3 (EH2)</w:t>
            </w:r>
          </w:p>
          <w:p w14:paraId="396ED945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57296E">
              <w:rPr>
                <w:rFonts w:ascii="ＭＳ 明朝" w:hAnsi="ＭＳ 明朝"/>
                <w:color w:val="000000"/>
                <w:sz w:val="20"/>
              </w:rPr>
              <w:t>BL3 (EH4c)</w:t>
            </w:r>
          </w:p>
        </w:tc>
        <w:tc>
          <w:tcPr>
            <w:tcW w:w="2473" w:type="dxa"/>
          </w:tcPr>
          <w:p w14:paraId="6C91F2B9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ED16A7">
              <w:rPr>
                <w:rFonts w:ascii="ＭＳ 明朝" w:hAnsi="ＭＳ 明朝"/>
                <w:color w:val="000000"/>
                <w:sz w:val="20"/>
              </w:rPr>
              <w:t xml:space="preserve"> 800nm</w:t>
            </w:r>
          </w:p>
          <w:p w14:paraId="36198810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ED16A7">
              <w:rPr>
                <w:rFonts w:ascii="ＭＳ 明朝" w:hAnsi="ＭＳ 明朝"/>
                <w:color w:val="000000"/>
                <w:sz w:val="20"/>
              </w:rPr>
              <w:t xml:space="preserve"> 400nm</w:t>
            </w:r>
          </w:p>
          <w:p w14:paraId="0C85942C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ED16A7">
              <w:rPr>
                <w:rFonts w:ascii="ＭＳ 明朝" w:hAnsi="ＭＳ 明朝"/>
                <w:color w:val="000000"/>
                <w:sz w:val="20"/>
              </w:rPr>
              <w:t xml:space="preserve"> 266nm</w:t>
            </w:r>
          </w:p>
          <w:p w14:paraId="7B9224F6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ED16A7">
              <w:rPr>
                <w:rFonts w:ascii="ＭＳ 明朝" w:hAnsi="ＭＳ 明朝"/>
                <w:color w:val="000000"/>
                <w:sz w:val="20"/>
              </w:rPr>
              <w:t xml:space="preserve"> 200nm</w:t>
            </w:r>
          </w:p>
        </w:tc>
      </w:tr>
      <w:tr w:rsidR="00D31779" w:rsidRPr="00ED16A7" w14:paraId="7CD8AE77" w14:textId="77777777" w:rsidTr="00FE30AA">
        <w:tc>
          <w:tcPr>
            <w:tcW w:w="4185" w:type="dxa"/>
            <w:vMerge/>
          </w:tcPr>
          <w:p w14:paraId="28E78538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54EE82F8" w14:textId="77777777" w:rsidR="00D31779" w:rsidRPr="0057296E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57296E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  <w:p w14:paraId="5D2344D3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57296E">
              <w:rPr>
                <w:rFonts w:ascii="ＭＳ 明朝" w:hAnsi="ＭＳ 明朝"/>
                <w:color w:val="000000"/>
                <w:sz w:val="20"/>
              </w:rPr>
              <w:t>BL3 (EH2)</w:t>
            </w:r>
          </w:p>
        </w:tc>
        <w:tc>
          <w:tcPr>
            <w:tcW w:w="2473" w:type="dxa"/>
          </w:tcPr>
          <w:p w14:paraId="2D143F99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ED16A7">
              <w:rPr>
                <w:rFonts w:ascii="ＭＳ 明朝" w:hAnsi="ＭＳ 明朝"/>
                <w:color w:val="000000"/>
                <w:sz w:val="20"/>
              </w:rPr>
              <w:t xml:space="preserve"> OPA</w:t>
            </w:r>
          </w:p>
        </w:tc>
      </w:tr>
      <w:tr w:rsidR="00D31779" w:rsidRPr="00ED16A7" w14:paraId="77EFF521" w14:textId="77777777" w:rsidTr="00FE30AA">
        <w:tc>
          <w:tcPr>
            <w:tcW w:w="4185" w:type="dxa"/>
          </w:tcPr>
          <w:p w14:paraId="1FA9FBED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/>
                <w:color w:val="000000"/>
                <w:sz w:val="20"/>
              </w:rPr>
              <w:t>Nanosecond laser</w:t>
            </w:r>
          </w:p>
        </w:tc>
        <w:tc>
          <w:tcPr>
            <w:tcW w:w="2771" w:type="dxa"/>
            <w:shd w:val="clear" w:color="auto" w:fill="auto"/>
          </w:tcPr>
          <w:p w14:paraId="57326DC4" w14:textId="77777777" w:rsidR="00D31779" w:rsidRPr="0057296E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57296E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  <w:p w14:paraId="44A9DAA9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57296E">
              <w:rPr>
                <w:rFonts w:ascii="ＭＳ 明朝" w:hAnsi="ＭＳ 明朝"/>
                <w:color w:val="000000"/>
                <w:sz w:val="20"/>
              </w:rPr>
              <w:t>BL2 (EH3)</w:t>
            </w:r>
          </w:p>
        </w:tc>
        <w:tc>
          <w:tcPr>
            <w:tcW w:w="2473" w:type="dxa"/>
          </w:tcPr>
          <w:p w14:paraId="433652CC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ED16A7">
              <w:rPr>
                <w:rFonts w:ascii="ＭＳ 明朝" w:hAnsi="ＭＳ 明朝"/>
                <w:color w:val="000000"/>
                <w:sz w:val="20"/>
              </w:rPr>
              <w:t xml:space="preserve"> 532nm</w:t>
            </w:r>
          </w:p>
          <w:p w14:paraId="161327F1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ED16A7">
              <w:rPr>
                <w:rFonts w:ascii="ＭＳ 明朝" w:hAnsi="ＭＳ 明朝"/>
                <w:color w:val="000000"/>
                <w:sz w:val="20"/>
              </w:rPr>
              <w:t xml:space="preserve"> OPO</w:t>
            </w:r>
          </w:p>
        </w:tc>
      </w:tr>
      <w:tr w:rsidR="00D31779" w:rsidRPr="00ED16A7" w14:paraId="40C74F3F" w14:textId="77777777" w:rsidTr="00FE30AA">
        <w:tc>
          <w:tcPr>
            <w:tcW w:w="4185" w:type="dxa"/>
          </w:tcPr>
          <w:p w14:paraId="4B9BF61D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/>
                <w:color w:val="000000"/>
                <w:sz w:val="20"/>
              </w:rPr>
              <w:t>High-power femtosecond laser</w:t>
            </w:r>
            <w:r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ED16A7">
              <w:rPr>
                <w:rFonts w:ascii="ＭＳ 明朝" w:hAnsi="ＭＳ 明朝"/>
                <w:color w:val="000000"/>
                <w:sz w:val="20"/>
              </w:rPr>
              <w:t>(&gt; 100 TW)</w:t>
            </w:r>
          </w:p>
        </w:tc>
        <w:tc>
          <w:tcPr>
            <w:tcW w:w="2771" w:type="dxa"/>
            <w:shd w:val="clear" w:color="auto" w:fill="auto"/>
          </w:tcPr>
          <w:p w14:paraId="393D8B94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57296E">
              <w:rPr>
                <w:rFonts w:ascii="ＭＳ 明朝" w:hAnsi="ＭＳ 明朝"/>
                <w:color w:val="000000"/>
                <w:sz w:val="20"/>
              </w:rPr>
              <w:t>BL2 (EH6)</w:t>
            </w:r>
          </w:p>
        </w:tc>
        <w:tc>
          <w:tcPr>
            <w:tcW w:w="2473" w:type="dxa"/>
          </w:tcPr>
          <w:p w14:paraId="09208CD4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ED16A7">
              <w:rPr>
                <w:rFonts w:ascii="ＭＳ 明朝" w:hAnsi="ＭＳ 明朝"/>
                <w:color w:val="000000"/>
                <w:sz w:val="20"/>
              </w:rPr>
              <w:t xml:space="preserve"> 800nm</w:t>
            </w:r>
          </w:p>
        </w:tc>
      </w:tr>
      <w:tr w:rsidR="00D31779" w:rsidRPr="00ED16A7" w14:paraId="04D417BD" w14:textId="77777777" w:rsidTr="00FE30AA">
        <w:tc>
          <w:tcPr>
            <w:tcW w:w="4185" w:type="dxa"/>
          </w:tcPr>
          <w:p w14:paraId="39380080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/>
                <w:color w:val="000000"/>
                <w:sz w:val="20"/>
              </w:rPr>
              <w:t>High-power nanosecond laser</w:t>
            </w:r>
            <w:r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ED16A7">
              <w:rPr>
                <w:rFonts w:ascii="ＭＳ 明朝" w:hAnsi="ＭＳ 明朝"/>
                <w:color w:val="000000"/>
                <w:sz w:val="20"/>
              </w:rPr>
              <w:t>(&gt; 10 J)</w:t>
            </w:r>
          </w:p>
        </w:tc>
        <w:tc>
          <w:tcPr>
            <w:tcW w:w="2771" w:type="dxa"/>
            <w:shd w:val="clear" w:color="auto" w:fill="auto"/>
          </w:tcPr>
          <w:p w14:paraId="3477F575" w14:textId="134BD88A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57296E">
              <w:rPr>
                <w:rFonts w:ascii="ＭＳ 明朝" w:hAnsi="ＭＳ 明朝"/>
                <w:color w:val="000000"/>
                <w:sz w:val="20"/>
              </w:rPr>
              <w:t>BL3 (EH5)</w:t>
            </w:r>
          </w:p>
        </w:tc>
        <w:tc>
          <w:tcPr>
            <w:tcW w:w="2473" w:type="dxa"/>
          </w:tcPr>
          <w:p w14:paraId="791063DD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ED16A7">
              <w:rPr>
                <w:rFonts w:ascii="ＭＳ 明朝" w:hAnsi="ＭＳ 明朝"/>
                <w:color w:val="000000"/>
                <w:sz w:val="20"/>
              </w:rPr>
              <w:t xml:space="preserve"> 532nm</w:t>
            </w:r>
          </w:p>
        </w:tc>
      </w:tr>
      <w:tr w:rsidR="00D31779" w:rsidRPr="00ED16A7" w14:paraId="5664B205" w14:textId="77777777" w:rsidTr="00FE30AA">
        <w:tc>
          <w:tcPr>
            <w:tcW w:w="4185" w:type="dxa"/>
          </w:tcPr>
          <w:p w14:paraId="579F6A47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ＭＳ 明朝" w:hAnsi="ＭＳ 明朝" w:hint="eastAsia"/>
                <w:color w:val="000000"/>
                <w:sz w:val="20"/>
              </w:rPr>
              <w:t>持ち込み・その他レーザ</w:t>
            </w:r>
          </w:p>
        </w:tc>
        <w:tc>
          <w:tcPr>
            <w:tcW w:w="2771" w:type="dxa"/>
          </w:tcPr>
          <w:p w14:paraId="19BCFD9D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Times New Roman" w:hAnsi="Times New Roman"/>
                <w:color w:val="000000"/>
                <w:sz w:val="22"/>
              </w:rPr>
              <w:t>(       )</w:t>
            </w:r>
          </w:p>
        </w:tc>
        <w:tc>
          <w:tcPr>
            <w:tcW w:w="2473" w:type="dxa"/>
          </w:tcPr>
          <w:p w14:paraId="025A1F05" w14:textId="77777777" w:rsidR="00D31779" w:rsidRPr="00ED16A7" w:rsidRDefault="00D31779" w:rsidP="001A46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ED16A7">
              <w:rPr>
                <w:rFonts w:ascii="Times New Roman" w:hAnsi="Times New Roman"/>
                <w:color w:val="000000"/>
                <w:sz w:val="22"/>
              </w:rPr>
              <w:t>(       )</w:t>
            </w:r>
          </w:p>
        </w:tc>
      </w:tr>
    </w:tbl>
    <w:p w14:paraId="4A58C0DE" w14:textId="5C7365E8" w:rsidR="00CC0D8A" w:rsidRDefault="00CC0D8A" w:rsidP="00E83609">
      <w:pPr>
        <w:spacing w:line="280" w:lineRule="exact"/>
        <w:ind w:left="284" w:hangingChars="142" w:hanging="284"/>
        <w:rPr>
          <w:sz w:val="20"/>
        </w:rPr>
      </w:pPr>
    </w:p>
    <w:p w14:paraId="59446AD5" w14:textId="2BE281B4" w:rsidR="00E83609" w:rsidRDefault="00E83609" w:rsidP="00E83609">
      <w:pPr>
        <w:spacing w:line="280" w:lineRule="exact"/>
        <w:ind w:firstLineChars="142" w:firstLine="284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必要仕様（最大</w:t>
      </w:r>
      <w:r w:rsidR="00D31779" w:rsidRPr="00FE30AA">
        <w:rPr>
          <w:rFonts w:ascii="ＭＳ 明朝" w:hAnsi="ＭＳ 明朝" w:hint="eastAsia"/>
          <w:color w:val="000000"/>
          <w:sz w:val="20"/>
        </w:rPr>
        <w:t>500</w:t>
      </w:r>
      <w:r>
        <w:rPr>
          <w:rFonts w:ascii="ＭＳ 明朝" w:hAnsi="ＭＳ 明朝" w:hint="eastAsia"/>
          <w:color w:val="000000"/>
          <w:sz w:val="20"/>
        </w:rPr>
        <w:t>文字）</w:t>
      </w:r>
    </w:p>
    <w:tbl>
      <w:tblPr>
        <w:tblpPr w:leftFromText="142" w:rightFromText="142" w:vertAnchor="text" w:horzAnchor="page" w:tblpX="1441" w:tblpY="160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D31779" w:rsidRPr="0044697B" w14:paraId="5887CA2D" w14:textId="77777777" w:rsidTr="003514B2">
        <w:trPr>
          <w:trHeight w:val="1765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E38" w14:textId="77777777" w:rsidR="00FE30AA" w:rsidRPr="00215F3C" w:rsidRDefault="00FE30AA" w:rsidP="00FE30AA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215F3C">
              <w:rPr>
                <w:rFonts w:ascii="ＭＳ 明朝" w:hAnsi="ＭＳ 明朝" w:hint="eastAsia"/>
                <w:color w:val="000000"/>
                <w:sz w:val="20"/>
              </w:rPr>
              <w:t xml:space="preserve">パルスエネルギー:　</w:t>
            </w:r>
            <w:r w:rsidRPr="00215F3C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0EE093FF" w14:textId="77777777" w:rsidR="00FE30AA" w:rsidRPr="00215F3C" w:rsidRDefault="00FE30AA" w:rsidP="00FE30AA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215F3C">
              <w:rPr>
                <w:rFonts w:ascii="ＭＳ 明朝" w:hAnsi="ＭＳ 明朝" w:hint="eastAsia"/>
                <w:color w:val="000000"/>
                <w:sz w:val="20"/>
              </w:rPr>
              <w:t xml:space="preserve">パルス幅:　</w:t>
            </w:r>
            <w:r w:rsidRPr="00215F3C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589A5575" w14:textId="77777777" w:rsidR="00FE30AA" w:rsidRPr="00215F3C" w:rsidRDefault="00FE30AA" w:rsidP="00FE30AA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215F3C">
              <w:rPr>
                <w:rFonts w:ascii="ＭＳ 明朝" w:hAnsi="ＭＳ 明朝" w:hint="eastAsia"/>
                <w:color w:val="000000"/>
                <w:sz w:val="20"/>
              </w:rPr>
              <w:t xml:space="preserve">ビームサイズ:　</w:t>
            </w:r>
            <w:r w:rsidRPr="00215F3C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33CD4FB5" w14:textId="77777777" w:rsidR="00FE30AA" w:rsidRPr="00215F3C" w:rsidRDefault="00FE30AA" w:rsidP="00FE30AA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215F3C">
              <w:rPr>
                <w:rFonts w:ascii="ＭＳ 明朝" w:hAnsi="ＭＳ 明朝" w:hint="eastAsia"/>
                <w:color w:val="000000"/>
                <w:sz w:val="20"/>
              </w:rPr>
              <w:t xml:space="preserve">強度:　</w:t>
            </w:r>
            <w:r w:rsidRPr="00215F3C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6677A34D" w14:textId="77777777" w:rsidR="00FE30AA" w:rsidRPr="00215F3C" w:rsidRDefault="00FE30AA" w:rsidP="00FE30AA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215F3C">
              <w:rPr>
                <w:rFonts w:ascii="ＭＳ 明朝" w:hAnsi="ＭＳ 明朝" w:hint="eastAsia"/>
                <w:color w:val="000000"/>
                <w:sz w:val="20"/>
              </w:rPr>
              <w:t xml:space="preserve">XFELとの同期精度:　</w:t>
            </w:r>
            <w:r w:rsidRPr="00215F3C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16C0A4EE" w14:textId="77777777" w:rsidR="00FE30AA" w:rsidRPr="00215F3C" w:rsidRDefault="00FE30AA" w:rsidP="00FE30AA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5F3C">
              <w:rPr>
                <w:rFonts w:ascii="ＭＳ 明朝" w:hAnsi="ＭＳ 明朝" w:hint="eastAsia"/>
                <w:color w:val="000000"/>
                <w:sz w:val="20"/>
              </w:rPr>
              <w:t xml:space="preserve">ポンププローブ計測における時間分解能:　</w:t>
            </w:r>
            <w:r w:rsidRPr="00215F3C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7783FDC6" w14:textId="77777777" w:rsidR="00FE30AA" w:rsidRPr="00215F3C" w:rsidRDefault="00FE30AA" w:rsidP="00FE30AA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タイミングモニターの使用</w:t>
            </w: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: </w:t>
            </w: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する</w:t>
            </w: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</w:t>
            </w: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しない</w:t>
            </w:r>
          </w:p>
          <w:p w14:paraId="1DAB816E" w14:textId="77777777" w:rsidR="00FE30AA" w:rsidRPr="00215F3C" w:rsidRDefault="00FE30AA" w:rsidP="00FE30AA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持ち込みレーザの詳細</w:t>
            </w: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:</w:t>
            </w:r>
          </w:p>
          <w:p w14:paraId="57910D09" w14:textId="77777777" w:rsidR="00FE30AA" w:rsidRPr="00215F3C" w:rsidRDefault="00FE30AA" w:rsidP="00FE30AA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テラヘルツ波を使用する場合の仕様</w:t>
            </w: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: </w:t>
            </w:r>
          </w:p>
          <w:p w14:paraId="7D7DA74A" w14:textId="72ADF552" w:rsidR="00D31779" w:rsidRPr="00330AB2" w:rsidRDefault="00FE30AA" w:rsidP="00FE30AA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5F3C">
              <w:rPr>
                <w:rFonts w:ascii="Times New Roman" w:eastAsiaTheme="minorEastAsia" w:hAnsi="Times New Roman" w:hint="eastAsia"/>
                <w:sz w:val="20"/>
                <w:szCs w:val="20"/>
              </w:rPr>
              <w:t>（必要に応じて項目を追加、削除してください）</w:t>
            </w:r>
          </w:p>
        </w:tc>
      </w:tr>
    </w:tbl>
    <w:p w14:paraId="734DC54E" w14:textId="77777777" w:rsidR="00E83609" w:rsidRPr="00A83DD6" w:rsidRDefault="00E83609" w:rsidP="00C36B4D">
      <w:pPr>
        <w:snapToGrid w:val="0"/>
        <w:rPr>
          <w:rFonts w:ascii="ＭＳ 明朝" w:hAnsi="ＭＳ 明朝"/>
          <w:color w:val="000000"/>
          <w:sz w:val="20"/>
        </w:rPr>
      </w:pPr>
    </w:p>
    <w:p w14:paraId="0997249F" w14:textId="143511DB" w:rsidR="00E83609" w:rsidRDefault="00D31779" w:rsidP="00E83609">
      <w:pPr>
        <w:rPr>
          <w:rFonts w:ascii="ＭＳ 明朝" w:hAnsi="ＭＳ 明朝"/>
          <w:sz w:val="20"/>
        </w:rPr>
      </w:pPr>
      <w:r>
        <w:rPr>
          <w:rFonts w:ascii="ＭＳ 明朝" w:hAnsi="ＭＳ 明朝"/>
          <w:color w:val="000000"/>
          <w:sz w:val="20"/>
        </w:rPr>
        <w:t>15</w:t>
      </w:r>
      <w:r w:rsidRPr="00ED16A7">
        <w:rPr>
          <w:rFonts w:ascii="ＭＳ 明朝" w:hAnsi="ＭＳ 明朝" w:hint="eastAsia"/>
          <w:color w:val="000000"/>
          <w:sz w:val="20"/>
        </w:rPr>
        <w:t>．</w:t>
      </w:r>
      <w:r w:rsidR="00E83609">
        <w:rPr>
          <w:rFonts w:ascii="ＭＳ 明朝" w:hAnsi="ＭＳ 明朝" w:hint="eastAsia"/>
          <w:sz w:val="20"/>
        </w:rPr>
        <w:t>持ち込む装置、器具</w:t>
      </w:r>
    </w:p>
    <w:tbl>
      <w:tblPr>
        <w:tblW w:w="0" w:type="auto"/>
        <w:tblInd w:w="254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4"/>
        <w:gridCol w:w="2640"/>
        <w:gridCol w:w="4180"/>
      </w:tblGrid>
      <w:tr w:rsidR="00E83609" w14:paraId="3B36EA22" w14:textId="77777777" w:rsidTr="00D062CD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6648ECE" w14:textId="77777777" w:rsidR="00E83609" w:rsidRDefault="00E83609" w:rsidP="00D062CD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装置名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5AC71A4C" w14:textId="77777777" w:rsidR="00E83609" w:rsidRDefault="00E83609" w:rsidP="00D062CD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仕様※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48CEEC" w14:textId="77777777" w:rsidR="00E83609" w:rsidRDefault="00E83609" w:rsidP="00D062CD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安全対策</w:t>
            </w:r>
          </w:p>
        </w:tc>
      </w:tr>
      <w:tr w:rsidR="00E83609" w14:paraId="236E9B2D" w14:textId="77777777" w:rsidTr="00D062CD">
        <w:trPr>
          <w:trHeight w:val="719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14:paraId="44C0EF3F" w14:textId="77777777" w:rsidR="00E83609" w:rsidRPr="00EE471D" w:rsidRDefault="00E83609" w:rsidP="00D062CD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38A71602" w14:textId="77777777" w:rsidR="00E83609" w:rsidRPr="00EE471D" w:rsidRDefault="00E83609" w:rsidP="00D062CD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4" w:space="0" w:color="auto"/>
            </w:tcBorders>
          </w:tcPr>
          <w:p w14:paraId="7D04278F" w14:textId="77777777" w:rsidR="00E83609" w:rsidRPr="00EE471D" w:rsidRDefault="00E83609" w:rsidP="00D062CD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6543DB7F" w14:textId="77777777" w:rsidR="00E83609" w:rsidRPr="001826C0" w:rsidRDefault="00E83609" w:rsidP="00E83609">
      <w:pPr>
        <w:spacing w:line="280" w:lineRule="exact"/>
        <w:rPr>
          <w:rFonts w:asciiTheme="minorEastAsia" w:eastAsiaTheme="minorEastAsia" w:hAnsiTheme="minorEastAsia"/>
          <w:i/>
          <w:sz w:val="20"/>
        </w:rPr>
      </w:pPr>
      <w:r w:rsidRPr="001826C0">
        <w:rPr>
          <w:rFonts w:asciiTheme="minorEastAsia" w:eastAsiaTheme="minorEastAsia" w:hAnsiTheme="minorEastAsia" w:hint="eastAsia"/>
          <w:i/>
          <w:sz w:val="20"/>
        </w:rPr>
        <w:t>※：電圧、電流、圧力、温度なども記入すること。</w:t>
      </w:r>
    </w:p>
    <w:p w14:paraId="0EA5BACC" w14:textId="77777777" w:rsidR="00D31779" w:rsidRDefault="00D31779" w:rsidP="00C36B4D">
      <w:pPr>
        <w:snapToGrid w:val="0"/>
        <w:rPr>
          <w:rFonts w:ascii="ＭＳ 明朝" w:hAnsi="ＭＳ 明朝"/>
          <w:color w:val="000000"/>
          <w:sz w:val="20"/>
        </w:rPr>
      </w:pPr>
    </w:p>
    <w:p w14:paraId="06FBD125" w14:textId="77777777" w:rsidR="00D31779" w:rsidRDefault="00D31779" w:rsidP="00C36B4D">
      <w:pPr>
        <w:snapToGrid w:val="0"/>
        <w:rPr>
          <w:rFonts w:ascii="ＭＳ 明朝" w:hAnsi="ＭＳ 明朝"/>
          <w:color w:val="000000"/>
          <w:sz w:val="20"/>
        </w:rPr>
      </w:pPr>
    </w:p>
    <w:p w14:paraId="095F39D7" w14:textId="77777777" w:rsidR="00FE30AA" w:rsidRDefault="00FE30AA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14:paraId="505C4B66" w14:textId="74CA20F4" w:rsidR="008C2471" w:rsidRDefault="00D31779" w:rsidP="008226B8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sz w:val="20"/>
        </w:rPr>
        <w:lastRenderedPageBreak/>
        <w:t>16</w:t>
      </w:r>
      <w:r w:rsidRPr="00ED16A7">
        <w:rPr>
          <w:rFonts w:ascii="ＭＳ 明朝" w:hAnsi="ＭＳ 明朝" w:hint="eastAsia"/>
          <w:sz w:val="20"/>
        </w:rPr>
        <w:t>．</w:t>
      </w:r>
      <w:r w:rsidR="00B30B53">
        <w:rPr>
          <w:rFonts w:ascii="ＭＳ 明朝" w:hAnsi="ＭＳ 明朝" w:hint="eastAsia"/>
          <w:color w:val="000000"/>
          <w:sz w:val="20"/>
        </w:rPr>
        <w:t>利用時間</w:t>
      </w:r>
      <w:r w:rsidR="008226B8" w:rsidRPr="00D132D6">
        <w:rPr>
          <w:rFonts w:ascii="ＭＳ 明朝" w:hAnsi="ＭＳ 明朝" w:hint="eastAsia"/>
          <w:color w:val="000000"/>
          <w:sz w:val="20"/>
        </w:rPr>
        <w:t>算出の根拠</w:t>
      </w:r>
    </w:p>
    <w:p w14:paraId="1C1976A9" w14:textId="77777777" w:rsidR="00FE30AA" w:rsidRPr="00ED16A7" w:rsidRDefault="00FE30AA" w:rsidP="00FE30AA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ED16A7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Pr="00ED16A7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＜入力必須＞</w:t>
      </w:r>
      <w:r w:rsidRPr="00ED16A7">
        <w:rPr>
          <w:rFonts w:asciiTheme="minorEastAsia" w:eastAsiaTheme="minorEastAsia" w:hAnsiTheme="minorEastAsia" w:hint="eastAsia"/>
          <w:color w:val="000000"/>
          <w:sz w:val="20"/>
          <w:szCs w:val="20"/>
        </w:rPr>
        <w:t>（最大2,000文字）</w:t>
      </w:r>
    </w:p>
    <w:p w14:paraId="17E9E9AB" w14:textId="77777777" w:rsidR="00FE30AA" w:rsidRPr="00ED16A7" w:rsidRDefault="00FE30AA" w:rsidP="00FE30AA">
      <w:pPr>
        <w:spacing w:line="280" w:lineRule="exact"/>
        <w:ind w:leftChars="150" w:left="502" w:hangingChars="71" w:hanging="142"/>
        <w:rPr>
          <w:rFonts w:asciiTheme="minorEastAsia" w:eastAsiaTheme="minorEastAsia" w:hAnsiTheme="minorEastAsia"/>
          <w:color w:val="000000"/>
          <w:sz w:val="20"/>
          <w:szCs w:val="20"/>
        </w:rPr>
      </w:pP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FE30AA" w:rsidRPr="00ED16A7" w14:paraId="796D5BF7" w14:textId="77777777" w:rsidTr="002B56B8">
        <w:trPr>
          <w:trHeight w:val="10480"/>
        </w:trPr>
        <w:tc>
          <w:tcPr>
            <w:tcW w:w="9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869" w14:textId="77777777" w:rsidR="00FE30AA" w:rsidRPr="00ED16A7" w:rsidRDefault="00FE30AA" w:rsidP="002B56B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736DF8EE" w14:textId="77777777" w:rsidR="00FE30AA" w:rsidRPr="00ED16A7" w:rsidRDefault="00FE30AA" w:rsidP="00FE30AA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5CF3B95F" w14:textId="77777777" w:rsidR="00FE30AA" w:rsidRPr="00ED16A7" w:rsidRDefault="00FE30AA" w:rsidP="00FE30AA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0D1B558B" w14:textId="77777777" w:rsidR="00FE30AA" w:rsidRPr="00ED16A7" w:rsidRDefault="00FE30AA" w:rsidP="00FE30AA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6CAD7BC7" w14:textId="77777777" w:rsidR="00FE30AA" w:rsidRDefault="00FE30AA" w:rsidP="00FE30AA">
      <w:pPr>
        <w:spacing w:line="280" w:lineRule="exact"/>
        <w:ind w:left="426" w:hangingChars="213" w:hanging="426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page"/>
      </w:r>
    </w:p>
    <w:p w14:paraId="15BEDD1B" w14:textId="19DA2FEB" w:rsidR="00E83609" w:rsidRPr="00167F2A" w:rsidRDefault="00D31779" w:rsidP="00E83609">
      <w:pPr>
        <w:spacing w:line="280" w:lineRule="exact"/>
        <w:rPr>
          <w:rFonts w:ascii="ＭＳ 明朝" w:hAnsi="ＭＳ ゴシック"/>
          <w:strike/>
          <w:sz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>17</w:t>
      </w:r>
      <w:r w:rsidRPr="00ED16A7">
        <w:rPr>
          <w:rFonts w:asciiTheme="minorEastAsia" w:eastAsiaTheme="minorEastAsia" w:hAnsiTheme="minorEastAsia" w:hint="eastAsia"/>
          <w:color w:val="000000"/>
          <w:sz w:val="20"/>
          <w:szCs w:val="20"/>
        </w:rPr>
        <w:t>．</w:t>
      </w:r>
      <w:r>
        <w:rPr>
          <w:rFonts w:ascii="ＭＳ 明朝" w:hAnsi="ＭＳ 明朝" w:hint="eastAsia"/>
          <w:color w:val="000000"/>
          <w:sz w:val="20"/>
        </w:rPr>
        <w:t>S</w:t>
      </w:r>
      <w:r w:rsidR="00E83609">
        <w:rPr>
          <w:rFonts w:ascii="ＭＳ 明朝" w:hAnsi="ＭＳ 明朝" w:hint="eastAsia"/>
          <w:color w:val="000000"/>
          <w:sz w:val="20"/>
        </w:rPr>
        <w:t>ACLAでの</w:t>
      </w:r>
      <w:r w:rsidR="00E83609" w:rsidRPr="00D132D6">
        <w:rPr>
          <w:rFonts w:ascii="ＭＳ 明朝" w:hAnsi="ＭＳ 明朝" w:hint="eastAsia"/>
          <w:color w:val="000000"/>
          <w:sz w:val="20"/>
        </w:rPr>
        <w:t>同種実験の経験</w:t>
      </w:r>
      <w:r w:rsidR="00E83609">
        <w:rPr>
          <w:rFonts w:ascii="ＭＳ 明朝" w:hAnsi="ＭＳ 明朝" w:hint="eastAsia"/>
          <w:color w:val="000000"/>
          <w:sz w:val="20"/>
        </w:rPr>
        <w:t xml:space="preserve">　</w:t>
      </w:r>
      <w:r w:rsidR="00E83609" w:rsidRPr="003121B2">
        <w:rPr>
          <w:rFonts w:ascii="ＭＳ 明朝" w:hAnsi="ＭＳ 明朝" w:hint="eastAsia"/>
          <w:b/>
          <w:color w:val="FF0000"/>
          <w:sz w:val="20"/>
        </w:rPr>
        <w:t>＜入力必須＞</w:t>
      </w:r>
      <w:r w:rsidR="00E83609" w:rsidRPr="0044697B">
        <w:rPr>
          <w:rFonts w:ascii="ＭＳ 明朝" w:hAnsi="ＭＳ 明朝" w:hint="eastAsia"/>
          <w:color w:val="000000"/>
          <w:sz w:val="20"/>
        </w:rPr>
        <w:t>（</w:t>
      </w:r>
      <w:r w:rsidR="00E83609" w:rsidRPr="007E0FF3">
        <w:rPr>
          <w:rFonts w:ascii="ＭＳ 明朝" w:hAnsi="ＭＳ 明朝" w:hint="eastAsia"/>
          <w:color w:val="000000"/>
          <w:sz w:val="20"/>
        </w:rPr>
        <w:t>最大</w:t>
      </w:r>
      <w:r w:rsidR="00E83609">
        <w:rPr>
          <w:rFonts w:ascii="ＭＳ 明朝" w:hAnsi="ＭＳ 明朝"/>
          <w:color w:val="000000"/>
          <w:sz w:val="20"/>
        </w:rPr>
        <w:t>800</w:t>
      </w:r>
      <w:r w:rsidR="00E83609" w:rsidRPr="007E0FF3">
        <w:rPr>
          <w:rFonts w:ascii="ＭＳ 明朝" w:hAnsi="ＭＳ 明朝" w:hint="eastAsia"/>
          <w:color w:val="000000"/>
          <w:sz w:val="20"/>
        </w:rPr>
        <w:t>文字</w:t>
      </w:r>
      <w:r w:rsidR="00E83609"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E83609" w:rsidRPr="0044697B" w14:paraId="4EB92597" w14:textId="77777777" w:rsidTr="00D062CD">
        <w:trPr>
          <w:trHeight w:val="7671"/>
        </w:trPr>
        <w:tc>
          <w:tcPr>
            <w:tcW w:w="9376" w:type="dxa"/>
          </w:tcPr>
          <w:p w14:paraId="56351D7D" w14:textId="793FA409" w:rsidR="00E83609" w:rsidRPr="0007202A" w:rsidRDefault="00E83609" w:rsidP="00D062CD">
            <w:pPr>
              <w:spacing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28777900" w14:textId="77777777" w:rsidR="00D31779" w:rsidRPr="007A7EE5" w:rsidRDefault="00D31779" w:rsidP="00D31779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0A69C03B" w14:textId="77777777" w:rsidR="00D31779" w:rsidRPr="007A7EE5" w:rsidRDefault="00D31779" w:rsidP="00D31779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16005900" w14:textId="77777777" w:rsidR="00D31779" w:rsidRDefault="00D31779" w:rsidP="00D31779">
      <w:pPr>
        <w:widowControl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/>
          <w:color w:val="000000"/>
          <w:sz w:val="20"/>
          <w:szCs w:val="20"/>
        </w:rPr>
        <w:br w:type="page"/>
      </w:r>
    </w:p>
    <w:p w14:paraId="656DCB87" w14:textId="5624F711" w:rsidR="008226B8" w:rsidRPr="00031FC2" w:rsidRDefault="008226B8" w:rsidP="008226B8">
      <w:pPr>
        <w:spacing w:line="280" w:lineRule="exact"/>
        <w:ind w:left="400" w:hangingChars="200" w:hanging="400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031FC2">
        <w:rPr>
          <w:rFonts w:asciiTheme="minorEastAsia" w:eastAsiaTheme="minorEastAsia" w:hAnsiTheme="minorEastAsia" w:hint="eastAsia"/>
          <w:color w:val="000000"/>
          <w:sz w:val="20"/>
          <w:szCs w:val="20"/>
        </w:rPr>
        <w:lastRenderedPageBreak/>
        <w:t>■■■■■　ページ</w:t>
      </w:r>
      <w:r w:rsidR="005A2420" w:rsidRPr="00031FC2">
        <w:rPr>
          <w:rFonts w:asciiTheme="minorEastAsia" w:eastAsiaTheme="minorEastAsia" w:hAnsiTheme="minorEastAsia" w:hint="eastAsia"/>
          <w:color w:val="000000"/>
          <w:sz w:val="20"/>
          <w:szCs w:val="20"/>
        </w:rPr>
        <w:t>６</w:t>
      </w:r>
      <w:r w:rsidRPr="00031FC2">
        <w:rPr>
          <w:rFonts w:asciiTheme="minorEastAsia" w:eastAsiaTheme="minorEastAsia" w:hAnsiTheme="minorEastAsia" w:hint="eastAsia"/>
          <w:color w:val="000000"/>
          <w:sz w:val="20"/>
          <w:szCs w:val="20"/>
        </w:rPr>
        <w:t>：画像ファイル添付　■■■■■</w:t>
      </w:r>
    </w:p>
    <w:p w14:paraId="4025DB13" w14:textId="77777777" w:rsidR="008226B8" w:rsidRPr="00031FC2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07524A5D" w14:textId="311B8D20" w:rsidR="008226B8" w:rsidRPr="00031FC2" w:rsidRDefault="00D31779" w:rsidP="008226B8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="ＭＳ 明朝" w:hAnsi="ＭＳ 明朝"/>
          <w:color w:val="000000"/>
          <w:sz w:val="20"/>
        </w:rPr>
        <w:t>18</w:t>
      </w:r>
      <w:r w:rsidRPr="00ED16A7">
        <w:rPr>
          <w:rFonts w:ascii="ＭＳ 明朝" w:hAnsi="ＭＳ 明朝" w:hint="eastAsia"/>
          <w:color w:val="000000"/>
          <w:sz w:val="20"/>
        </w:rPr>
        <w:t>．</w:t>
      </w:r>
      <w:r w:rsidR="008226B8" w:rsidRPr="00031FC2">
        <w:rPr>
          <w:rFonts w:asciiTheme="minorEastAsia" w:eastAsiaTheme="minorEastAsia" w:hAnsiTheme="minorEastAsia" w:hint="eastAsia"/>
          <w:color w:val="000000"/>
          <w:sz w:val="20"/>
          <w:szCs w:val="20"/>
        </w:rPr>
        <w:t>研究の目的、または課題内</w:t>
      </w:r>
      <w:r w:rsidR="008226B8" w:rsidRPr="00031FC2">
        <w:rPr>
          <w:rFonts w:asciiTheme="minorEastAsia" w:eastAsiaTheme="minorEastAsia" w:hAnsiTheme="minorEastAsia" w:hint="eastAsia"/>
          <w:sz w:val="20"/>
          <w:szCs w:val="20"/>
        </w:rPr>
        <w:t>容の記述の中で使われる図表を３点まで添付できます。</w:t>
      </w:r>
    </w:p>
    <w:p w14:paraId="7AFB78D2" w14:textId="77777777" w:rsidR="008226B8" w:rsidRPr="00031FC2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031FC2">
        <w:rPr>
          <w:rFonts w:asciiTheme="minorEastAsia" w:eastAsiaTheme="minorEastAsia" w:hAnsiTheme="minorEastAsia" w:hint="eastAsia"/>
          <w:sz w:val="20"/>
          <w:szCs w:val="20"/>
        </w:rPr>
        <w:t>注）アップロード可能なファイル形式は、</w:t>
      </w:r>
      <w:r w:rsidRPr="00031FC2">
        <w:rPr>
          <w:rFonts w:asciiTheme="minorEastAsia" w:eastAsiaTheme="minorEastAsia" w:hAnsiTheme="minorEastAsia"/>
          <w:sz w:val="20"/>
          <w:szCs w:val="20"/>
        </w:rPr>
        <w:t>JPG/JPEG, GIF, PNG</w:t>
      </w:r>
      <w:r w:rsidRPr="00031FC2">
        <w:rPr>
          <w:rFonts w:asciiTheme="minorEastAsia" w:eastAsiaTheme="minorEastAsia" w:hAnsiTheme="minorEastAsia" w:hint="eastAsia"/>
          <w:color w:val="000000"/>
          <w:sz w:val="20"/>
          <w:szCs w:val="20"/>
        </w:rPr>
        <w:t>で、ファイルサイズ制限は各</w:t>
      </w:r>
      <w:r w:rsidRPr="00031FC2">
        <w:rPr>
          <w:rFonts w:asciiTheme="minorEastAsia" w:eastAsiaTheme="minorEastAsia" w:hAnsiTheme="minorEastAsia"/>
          <w:color w:val="000000"/>
          <w:sz w:val="20"/>
          <w:szCs w:val="20"/>
        </w:rPr>
        <w:t>1MB</w:t>
      </w:r>
      <w:r w:rsidRPr="00031FC2">
        <w:rPr>
          <w:rFonts w:asciiTheme="minorEastAsia" w:eastAsiaTheme="minorEastAsia" w:hAnsiTheme="minorEastAsia" w:hint="eastAsia"/>
          <w:color w:val="000000"/>
          <w:sz w:val="20"/>
          <w:szCs w:val="20"/>
        </w:rPr>
        <w:t>です。</w:t>
      </w:r>
    </w:p>
    <w:p w14:paraId="1C57027B" w14:textId="77777777" w:rsidR="008226B8" w:rsidRPr="00031FC2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5106FBA1" w14:textId="77777777" w:rsidR="008226B8" w:rsidRPr="00031FC2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031FC2">
        <w:rPr>
          <w:rFonts w:asciiTheme="minorEastAsia" w:eastAsiaTheme="minorEastAsia" w:hAnsiTheme="minorEastAsia"/>
          <w:sz w:val="20"/>
          <w:szCs w:val="20"/>
        </w:rPr>
        <w:t>Fig. 1:</w:t>
      </w:r>
      <w:r w:rsidRPr="00031FC2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3839BCFF" w14:textId="77777777" w:rsidR="00AC0668" w:rsidRPr="00031FC2" w:rsidRDefault="00AC066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7FDE6824" w14:textId="77777777" w:rsidR="008226B8" w:rsidRPr="00031FC2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031FC2">
        <w:rPr>
          <w:rFonts w:asciiTheme="minorEastAsia" w:eastAsiaTheme="minorEastAsia" w:hAnsiTheme="minorEastAsia"/>
          <w:sz w:val="20"/>
          <w:szCs w:val="20"/>
        </w:rPr>
        <w:t>Fig. 2:</w:t>
      </w:r>
      <w:r w:rsidRPr="00031FC2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1A14416E" w14:textId="77777777" w:rsidR="00AC0668" w:rsidRPr="00031FC2" w:rsidRDefault="00AC066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68A89778" w14:textId="6501AD62" w:rsidR="007F6740" w:rsidRPr="00031FC2" w:rsidRDefault="008226B8" w:rsidP="008226B8">
      <w:pPr>
        <w:ind w:rightChars="119" w:right="286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031FC2">
        <w:rPr>
          <w:rFonts w:asciiTheme="minorEastAsia" w:eastAsiaTheme="minorEastAsia" w:hAnsiTheme="minorEastAsia"/>
          <w:sz w:val="20"/>
          <w:szCs w:val="20"/>
        </w:rPr>
        <w:t>Fig. 3:</w:t>
      </w:r>
      <w:r w:rsidRPr="00031FC2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161ED4AF" w14:textId="77777777" w:rsidR="00AC0668" w:rsidRPr="00031FC2" w:rsidRDefault="00AC0668" w:rsidP="008226B8">
      <w:pPr>
        <w:ind w:rightChars="119" w:right="286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37D1E822" w14:textId="77777777" w:rsidR="00AC0668" w:rsidRPr="00031FC2" w:rsidRDefault="00AC0668" w:rsidP="008226B8">
      <w:pPr>
        <w:ind w:rightChars="119" w:right="286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0AC340CA" w14:textId="77777777" w:rsidR="00AC0668" w:rsidRPr="00031FC2" w:rsidRDefault="00AC0668" w:rsidP="008226B8">
      <w:pPr>
        <w:ind w:rightChars="119" w:right="286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7F993017" w14:textId="77777777" w:rsidR="00AC0668" w:rsidRPr="00031FC2" w:rsidRDefault="00AC0668" w:rsidP="008226B8">
      <w:pPr>
        <w:ind w:rightChars="119" w:right="286"/>
        <w:rPr>
          <w:rFonts w:asciiTheme="minorEastAsia" w:eastAsiaTheme="minorEastAsia" w:hAnsiTheme="minorEastAsia"/>
          <w:color w:val="FF0000"/>
          <w:sz w:val="20"/>
          <w:szCs w:val="20"/>
        </w:rPr>
      </w:pPr>
    </w:p>
    <w:sectPr w:rsidR="00AC0668" w:rsidRPr="00031FC2" w:rsidSect="00E978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567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1F2A0" w14:textId="77777777" w:rsidR="00637F2F" w:rsidRDefault="00637F2F">
      <w:r>
        <w:separator/>
      </w:r>
    </w:p>
  </w:endnote>
  <w:endnote w:type="continuationSeparator" w:id="0">
    <w:p w14:paraId="4E5A70E5" w14:textId="77777777" w:rsidR="00637F2F" w:rsidRDefault="0063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pÕÙø?ë/5'380t†ÅË@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140F" w14:textId="77777777" w:rsidR="008767FD" w:rsidRDefault="008767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1463" w14:textId="77777777" w:rsidR="00AC0668" w:rsidRPr="009A4EFF" w:rsidRDefault="00AC0668" w:rsidP="008226B8">
    <w:pPr>
      <w:pStyle w:val="a4"/>
      <w:framePr w:wrap="around" w:vAnchor="text" w:hAnchor="margin" w:xAlign="center" w:y="1"/>
      <w:rPr>
        <w:rStyle w:val="a6"/>
        <w:rFonts w:ascii="ＭＳ 明朝" w:hAnsi="ＭＳ 明朝"/>
      </w:rPr>
    </w:pPr>
    <w:r w:rsidRPr="009A4EFF">
      <w:rPr>
        <w:rStyle w:val="a6"/>
        <w:rFonts w:ascii="ＭＳ 明朝" w:hAnsi="ＭＳ 明朝"/>
      </w:rPr>
      <w:fldChar w:fldCharType="begin"/>
    </w:r>
    <w:r w:rsidRPr="009A4EFF">
      <w:rPr>
        <w:rStyle w:val="a6"/>
        <w:rFonts w:ascii="ＭＳ 明朝" w:hAnsi="ＭＳ 明朝"/>
      </w:rPr>
      <w:instrText xml:space="preserve">PAGE  </w:instrText>
    </w:r>
    <w:r w:rsidRPr="009A4EFF">
      <w:rPr>
        <w:rStyle w:val="a6"/>
        <w:rFonts w:ascii="ＭＳ 明朝" w:hAnsi="ＭＳ 明朝"/>
      </w:rPr>
      <w:fldChar w:fldCharType="separate"/>
    </w:r>
    <w:r w:rsidR="00812E0B">
      <w:rPr>
        <w:rStyle w:val="a6"/>
        <w:rFonts w:ascii="ＭＳ 明朝" w:hAnsi="ＭＳ 明朝"/>
        <w:noProof/>
      </w:rPr>
      <w:t>- 4 -</w:t>
    </w:r>
    <w:r w:rsidRPr="009A4EFF">
      <w:rPr>
        <w:rStyle w:val="a6"/>
        <w:rFonts w:ascii="ＭＳ 明朝" w:hAnsi="ＭＳ 明朝"/>
      </w:rPr>
      <w:fldChar w:fldCharType="end"/>
    </w:r>
  </w:p>
  <w:p w14:paraId="5269E87D" w14:textId="77777777" w:rsidR="00AC0668" w:rsidRDefault="00AC0668" w:rsidP="008226B8">
    <w:pPr>
      <w:pStyle w:val="a4"/>
      <w:ind w:right="360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9A21" w14:textId="77777777" w:rsidR="00AC0668" w:rsidRDefault="00AC0668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CB216" w14:textId="77777777" w:rsidR="00637F2F" w:rsidRDefault="00637F2F">
      <w:r>
        <w:separator/>
      </w:r>
    </w:p>
  </w:footnote>
  <w:footnote w:type="continuationSeparator" w:id="0">
    <w:p w14:paraId="1F4CB94B" w14:textId="77777777" w:rsidR="00637F2F" w:rsidRDefault="0063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BC3D" w14:textId="77777777" w:rsidR="008767FD" w:rsidRDefault="008767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06C3" w14:textId="41D788D7" w:rsidR="00AC0668" w:rsidRPr="00656B00" w:rsidRDefault="0051407C" w:rsidP="008226B8">
    <w:pPr>
      <w:pStyle w:val="a4"/>
      <w:wordWrap w:val="0"/>
      <w:spacing w:before="240"/>
      <w:jc w:val="right"/>
      <w:rPr>
        <w:sz w:val="20"/>
      </w:rPr>
    </w:pPr>
    <w:r>
      <w:rPr>
        <w:sz w:val="20"/>
      </w:rPr>
      <w:t>20</w:t>
    </w:r>
    <w:r w:rsidR="006E7649">
      <w:rPr>
        <w:sz w:val="20"/>
      </w:rPr>
      <w:t>20.</w:t>
    </w:r>
    <w:r w:rsidR="008767FD">
      <w:rPr>
        <w:sz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BCFE" w14:textId="77777777" w:rsidR="008767FD" w:rsidRDefault="008767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1EE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B0795"/>
    <w:multiLevelType w:val="hybridMultilevel"/>
    <w:tmpl w:val="3F82E9F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1DFA2D0E"/>
    <w:multiLevelType w:val="hybridMultilevel"/>
    <w:tmpl w:val="B054193E"/>
    <w:lvl w:ilvl="0" w:tplc="4112C7DA">
      <w:start w:val="8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36103BC"/>
    <w:multiLevelType w:val="hybridMultilevel"/>
    <w:tmpl w:val="CC8EFD74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D02574"/>
    <w:multiLevelType w:val="hybridMultilevel"/>
    <w:tmpl w:val="388251BE"/>
    <w:lvl w:ilvl="0" w:tplc="FFFFFFFF">
      <w:start w:val="4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2779CE"/>
    <w:multiLevelType w:val="hybridMultilevel"/>
    <w:tmpl w:val="C86AFDDE"/>
    <w:lvl w:ilvl="0" w:tplc="FFFFFFFF">
      <w:start w:val="8"/>
      <w:numFmt w:val="bullet"/>
      <w:suff w:val="space"/>
      <w:lvlText w:val="※"/>
      <w:lvlJc w:val="left"/>
      <w:pPr>
        <w:ind w:left="1080" w:hanging="20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6" w15:restartNumberingAfterBreak="0">
    <w:nsid w:val="51B2726D"/>
    <w:multiLevelType w:val="hybridMultilevel"/>
    <w:tmpl w:val="11E24FCE"/>
    <w:lvl w:ilvl="0" w:tplc="2308341A">
      <w:numFmt w:val="bullet"/>
      <w:suff w:val="space"/>
      <w:lvlText w:val="※"/>
      <w:lvlJc w:val="left"/>
      <w:pPr>
        <w:ind w:left="400" w:hanging="20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5C323A0F"/>
    <w:multiLevelType w:val="hybridMultilevel"/>
    <w:tmpl w:val="4D3A26C4"/>
    <w:lvl w:ilvl="0" w:tplc="32F67708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1462691A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008000"/>
      </w:rPr>
    </w:lvl>
    <w:lvl w:ilvl="2" w:tplc="649AE8D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5366C46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6FC2EB88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1848FD6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AB26AD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19E60A3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50EAB906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3724AFE"/>
    <w:multiLevelType w:val="hybridMultilevel"/>
    <w:tmpl w:val="B956D004"/>
    <w:lvl w:ilvl="0" w:tplc="7B8AD958">
      <w:start w:val="3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9" w15:restartNumberingAfterBreak="0">
    <w:nsid w:val="6F880105"/>
    <w:multiLevelType w:val="hybridMultilevel"/>
    <w:tmpl w:val="C12AF910"/>
    <w:lvl w:ilvl="0" w:tplc="FFFFFFFF">
      <w:start w:val="1"/>
      <w:numFmt w:val="decimalEnclosedCircle"/>
      <w:suff w:val="space"/>
      <w:lvlText w:val="%1"/>
      <w:lvlJc w:val="left"/>
      <w:pPr>
        <w:ind w:left="11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10" w15:restartNumberingAfterBreak="0">
    <w:nsid w:val="70192E21"/>
    <w:multiLevelType w:val="hybridMultilevel"/>
    <w:tmpl w:val="188ACC6A"/>
    <w:lvl w:ilvl="0" w:tplc="ADDA0A9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D396A986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auto"/>
      </w:rPr>
    </w:lvl>
    <w:lvl w:ilvl="2" w:tplc="24D080D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738953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B22406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B96A8C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B42E97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721AE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5AE25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2BC66C0"/>
    <w:multiLevelType w:val="hybridMultilevel"/>
    <w:tmpl w:val="466893E8"/>
    <w:lvl w:ilvl="0" w:tplc="04090001">
      <w:start w:val="1"/>
      <w:numFmt w:val="bullet"/>
      <w:lvlText w:val="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755810FD"/>
    <w:multiLevelType w:val="hybridMultilevel"/>
    <w:tmpl w:val="4156095C"/>
    <w:lvl w:ilvl="0" w:tplc="FFFFFFFF">
      <w:start w:val="8"/>
      <w:numFmt w:val="bullet"/>
      <w:suff w:val="space"/>
      <w:lvlText w:val="※"/>
      <w:lvlJc w:val="left"/>
      <w:pPr>
        <w:ind w:left="1040" w:hanging="16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3" w15:restartNumberingAfterBreak="0">
    <w:nsid w:val="7C466396"/>
    <w:multiLevelType w:val="hybridMultilevel"/>
    <w:tmpl w:val="10AE5DF4"/>
    <w:lvl w:ilvl="0" w:tplc="B490A074">
      <w:start w:val="9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4" w15:restartNumberingAfterBreak="0">
    <w:nsid w:val="7E351005"/>
    <w:multiLevelType w:val="hybridMultilevel"/>
    <w:tmpl w:val="3418ECCE"/>
    <w:lvl w:ilvl="0" w:tplc="FFFFFFFF">
      <w:start w:val="5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13"/>
  </w:num>
  <w:num w:numId="12">
    <w:abstractNumId w:val="11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533"/>
    <w:rsid w:val="00004028"/>
    <w:rsid w:val="0000646A"/>
    <w:rsid w:val="00007BCF"/>
    <w:rsid w:val="00025EB0"/>
    <w:rsid w:val="00031FC2"/>
    <w:rsid w:val="0003279A"/>
    <w:rsid w:val="00034E0B"/>
    <w:rsid w:val="00036D19"/>
    <w:rsid w:val="000416E4"/>
    <w:rsid w:val="00044744"/>
    <w:rsid w:val="0004597D"/>
    <w:rsid w:val="000501F7"/>
    <w:rsid w:val="00056533"/>
    <w:rsid w:val="0007202A"/>
    <w:rsid w:val="00080916"/>
    <w:rsid w:val="000856E8"/>
    <w:rsid w:val="0009224F"/>
    <w:rsid w:val="00092F5F"/>
    <w:rsid w:val="00093C24"/>
    <w:rsid w:val="000B0150"/>
    <w:rsid w:val="000B0E19"/>
    <w:rsid w:val="000C0E7F"/>
    <w:rsid w:val="000D2A63"/>
    <w:rsid w:val="000D2B8D"/>
    <w:rsid w:val="000D3B24"/>
    <w:rsid w:val="000E10F3"/>
    <w:rsid w:val="000F5ACF"/>
    <w:rsid w:val="000F7859"/>
    <w:rsid w:val="00101BCF"/>
    <w:rsid w:val="00107F70"/>
    <w:rsid w:val="00113D61"/>
    <w:rsid w:val="00115DFD"/>
    <w:rsid w:val="001217A7"/>
    <w:rsid w:val="00143066"/>
    <w:rsid w:val="00154A80"/>
    <w:rsid w:val="001603E2"/>
    <w:rsid w:val="00167F2A"/>
    <w:rsid w:val="00170B9E"/>
    <w:rsid w:val="001743C1"/>
    <w:rsid w:val="001826C0"/>
    <w:rsid w:val="00195928"/>
    <w:rsid w:val="00197D57"/>
    <w:rsid w:val="001A46F7"/>
    <w:rsid w:val="001A51B6"/>
    <w:rsid w:val="001A76F2"/>
    <w:rsid w:val="001B68BE"/>
    <w:rsid w:val="001C1D78"/>
    <w:rsid w:val="001C7089"/>
    <w:rsid w:val="001D12A3"/>
    <w:rsid w:val="001D2877"/>
    <w:rsid w:val="001F542F"/>
    <w:rsid w:val="00215182"/>
    <w:rsid w:val="002250E7"/>
    <w:rsid w:val="00232106"/>
    <w:rsid w:val="00233F8B"/>
    <w:rsid w:val="0024304F"/>
    <w:rsid w:val="00243708"/>
    <w:rsid w:val="00247D30"/>
    <w:rsid w:val="00247FBC"/>
    <w:rsid w:val="00262B6B"/>
    <w:rsid w:val="00266AA3"/>
    <w:rsid w:val="00267049"/>
    <w:rsid w:val="00267248"/>
    <w:rsid w:val="00284955"/>
    <w:rsid w:val="00286CD5"/>
    <w:rsid w:val="00296390"/>
    <w:rsid w:val="002B3FC8"/>
    <w:rsid w:val="002C40B4"/>
    <w:rsid w:val="002D24E1"/>
    <w:rsid w:val="002E34BE"/>
    <w:rsid w:val="002E374C"/>
    <w:rsid w:val="002E6989"/>
    <w:rsid w:val="002F0D2F"/>
    <w:rsid w:val="00303984"/>
    <w:rsid w:val="003079E8"/>
    <w:rsid w:val="00310984"/>
    <w:rsid w:val="003155AA"/>
    <w:rsid w:val="003163E8"/>
    <w:rsid w:val="00326B9F"/>
    <w:rsid w:val="003336FB"/>
    <w:rsid w:val="00334C38"/>
    <w:rsid w:val="00334EA3"/>
    <w:rsid w:val="00337360"/>
    <w:rsid w:val="003377F3"/>
    <w:rsid w:val="00355CCD"/>
    <w:rsid w:val="003A7CA1"/>
    <w:rsid w:val="003B1307"/>
    <w:rsid w:val="003B68E6"/>
    <w:rsid w:val="003C04D8"/>
    <w:rsid w:val="003C311C"/>
    <w:rsid w:val="003C5E9B"/>
    <w:rsid w:val="003C6474"/>
    <w:rsid w:val="003D04E4"/>
    <w:rsid w:val="003D182B"/>
    <w:rsid w:val="003D36BE"/>
    <w:rsid w:val="003D4F8C"/>
    <w:rsid w:val="003D7F39"/>
    <w:rsid w:val="003E42F4"/>
    <w:rsid w:val="003F2017"/>
    <w:rsid w:val="003F4606"/>
    <w:rsid w:val="003F53C5"/>
    <w:rsid w:val="00402D2D"/>
    <w:rsid w:val="004142A1"/>
    <w:rsid w:val="00414564"/>
    <w:rsid w:val="004221BC"/>
    <w:rsid w:val="00423A0D"/>
    <w:rsid w:val="004308E6"/>
    <w:rsid w:val="00433D16"/>
    <w:rsid w:val="00434E6E"/>
    <w:rsid w:val="00435D0C"/>
    <w:rsid w:val="004425B0"/>
    <w:rsid w:val="00446900"/>
    <w:rsid w:val="004523A5"/>
    <w:rsid w:val="00462819"/>
    <w:rsid w:val="00466A71"/>
    <w:rsid w:val="00473A31"/>
    <w:rsid w:val="0047596B"/>
    <w:rsid w:val="004801D4"/>
    <w:rsid w:val="004C2FA5"/>
    <w:rsid w:val="005003FD"/>
    <w:rsid w:val="0050218B"/>
    <w:rsid w:val="00503C77"/>
    <w:rsid w:val="0050433A"/>
    <w:rsid w:val="00512465"/>
    <w:rsid w:val="00513137"/>
    <w:rsid w:val="0051407C"/>
    <w:rsid w:val="0051426C"/>
    <w:rsid w:val="00514637"/>
    <w:rsid w:val="00516BDF"/>
    <w:rsid w:val="00526BAD"/>
    <w:rsid w:val="00527AB3"/>
    <w:rsid w:val="005417E0"/>
    <w:rsid w:val="00542BE8"/>
    <w:rsid w:val="0054627A"/>
    <w:rsid w:val="005620B2"/>
    <w:rsid w:val="005814B9"/>
    <w:rsid w:val="00585B2B"/>
    <w:rsid w:val="005A2420"/>
    <w:rsid w:val="005A49BA"/>
    <w:rsid w:val="005C607D"/>
    <w:rsid w:val="005D64A4"/>
    <w:rsid w:val="005E04E5"/>
    <w:rsid w:val="005E1A64"/>
    <w:rsid w:val="005E3CFB"/>
    <w:rsid w:val="005E587F"/>
    <w:rsid w:val="005E7CD9"/>
    <w:rsid w:val="006137D0"/>
    <w:rsid w:val="00616533"/>
    <w:rsid w:val="0061691B"/>
    <w:rsid w:val="006314A3"/>
    <w:rsid w:val="00631DD5"/>
    <w:rsid w:val="0063328B"/>
    <w:rsid w:val="0063534A"/>
    <w:rsid w:val="006372F3"/>
    <w:rsid w:val="00637F2F"/>
    <w:rsid w:val="00643602"/>
    <w:rsid w:val="00646C00"/>
    <w:rsid w:val="00650FF6"/>
    <w:rsid w:val="00657258"/>
    <w:rsid w:val="00657938"/>
    <w:rsid w:val="00660D77"/>
    <w:rsid w:val="00664DD3"/>
    <w:rsid w:val="006667D6"/>
    <w:rsid w:val="00672E3A"/>
    <w:rsid w:val="00680199"/>
    <w:rsid w:val="00681C1C"/>
    <w:rsid w:val="0069612A"/>
    <w:rsid w:val="006B2913"/>
    <w:rsid w:val="006C6F66"/>
    <w:rsid w:val="006E63F1"/>
    <w:rsid w:val="006E7649"/>
    <w:rsid w:val="006E7B2C"/>
    <w:rsid w:val="006F173D"/>
    <w:rsid w:val="00732D5F"/>
    <w:rsid w:val="00732ED3"/>
    <w:rsid w:val="007343FA"/>
    <w:rsid w:val="00743F66"/>
    <w:rsid w:val="00744D01"/>
    <w:rsid w:val="00745149"/>
    <w:rsid w:val="00745B7A"/>
    <w:rsid w:val="00751A22"/>
    <w:rsid w:val="00752E85"/>
    <w:rsid w:val="00754167"/>
    <w:rsid w:val="00754357"/>
    <w:rsid w:val="00756CD8"/>
    <w:rsid w:val="00770F28"/>
    <w:rsid w:val="0077612C"/>
    <w:rsid w:val="0078125D"/>
    <w:rsid w:val="00783CA9"/>
    <w:rsid w:val="007847F1"/>
    <w:rsid w:val="007A1688"/>
    <w:rsid w:val="007A5981"/>
    <w:rsid w:val="007A7ACC"/>
    <w:rsid w:val="007C398B"/>
    <w:rsid w:val="007C7A89"/>
    <w:rsid w:val="007D1FC2"/>
    <w:rsid w:val="007F6740"/>
    <w:rsid w:val="008025AC"/>
    <w:rsid w:val="00802D1D"/>
    <w:rsid w:val="00812E0B"/>
    <w:rsid w:val="00815066"/>
    <w:rsid w:val="00816210"/>
    <w:rsid w:val="008215AA"/>
    <w:rsid w:val="008226B8"/>
    <w:rsid w:val="008240BC"/>
    <w:rsid w:val="008252A1"/>
    <w:rsid w:val="00835881"/>
    <w:rsid w:val="00835D5E"/>
    <w:rsid w:val="0083610F"/>
    <w:rsid w:val="00854A70"/>
    <w:rsid w:val="00875253"/>
    <w:rsid w:val="008767FD"/>
    <w:rsid w:val="008A1402"/>
    <w:rsid w:val="008A7E99"/>
    <w:rsid w:val="008B196E"/>
    <w:rsid w:val="008B628E"/>
    <w:rsid w:val="008C2471"/>
    <w:rsid w:val="008E31CC"/>
    <w:rsid w:val="008F0FC5"/>
    <w:rsid w:val="008F5606"/>
    <w:rsid w:val="008F60AF"/>
    <w:rsid w:val="008F628E"/>
    <w:rsid w:val="00901A81"/>
    <w:rsid w:val="00903D33"/>
    <w:rsid w:val="009123ED"/>
    <w:rsid w:val="009216B1"/>
    <w:rsid w:val="009420EF"/>
    <w:rsid w:val="00942972"/>
    <w:rsid w:val="009454F6"/>
    <w:rsid w:val="00970CB1"/>
    <w:rsid w:val="009806A0"/>
    <w:rsid w:val="009A01B4"/>
    <w:rsid w:val="009A1024"/>
    <w:rsid w:val="009B5C38"/>
    <w:rsid w:val="009C4E3E"/>
    <w:rsid w:val="009C7B6E"/>
    <w:rsid w:val="009D070A"/>
    <w:rsid w:val="009D37FA"/>
    <w:rsid w:val="009D6A89"/>
    <w:rsid w:val="009E04E1"/>
    <w:rsid w:val="009E1BDA"/>
    <w:rsid w:val="009E5732"/>
    <w:rsid w:val="009F021B"/>
    <w:rsid w:val="009F27C0"/>
    <w:rsid w:val="009F3743"/>
    <w:rsid w:val="00A031DB"/>
    <w:rsid w:val="00A07350"/>
    <w:rsid w:val="00A11F1B"/>
    <w:rsid w:val="00A14A58"/>
    <w:rsid w:val="00A2584B"/>
    <w:rsid w:val="00A35B02"/>
    <w:rsid w:val="00A37F6D"/>
    <w:rsid w:val="00A51BC7"/>
    <w:rsid w:val="00A5786D"/>
    <w:rsid w:val="00A6057A"/>
    <w:rsid w:val="00A6277B"/>
    <w:rsid w:val="00A75106"/>
    <w:rsid w:val="00A80EBA"/>
    <w:rsid w:val="00A900EA"/>
    <w:rsid w:val="00A95FF9"/>
    <w:rsid w:val="00AC0668"/>
    <w:rsid w:val="00AC70DA"/>
    <w:rsid w:val="00AC73C5"/>
    <w:rsid w:val="00AF1AFD"/>
    <w:rsid w:val="00AF59E5"/>
    <w:rsid w:val="00B01407"/>
    <w:rsid w:val="00B05252"/>
    <w:rsid w:val="00B104CC"/>
    <w:rsid w:val="00B167DA"/>
    <w:rsid w:val="00B27665"/>
    <w:rsid w:val="00B30B53"/>
    <w:rsid w:val="00B513FA"/>
    <w:rsid w:val="00B6030F"/>
    <w:rsid w:val="00B64AD0"/>
    <w:rsid w:val="00B66904"/>
    <w:rsid w:val="00B71181"/>
    <w:rsid w:val="00B8352F"/>
    <w:rsid w:val="00B9279A"/>
    <w:rsid w:val="00B94CB2"/>
    <w:rsid w:val="00BA4E8C"/>
    <w:rsid w:val="00BB2777"/>
    <w:rsid w:val="00C0062D"/>
    <w:rsid w:val="00C022AE"/>
    <w:rsid w:val="00C1561D"/>
    <w:rsid w:val="00C205B0"/>
    <w:rsid w:val="00C330AD"/>
    <w:rsid w:val="00C36B4D"/>
    <w:rsid w:val="00C42B88"/>
    <w:rsid w:val="00C75336"/>
    <w:rsid w:val="00C81B51"/>
    <w:rsid w:val="00C908A0"/>
    <w:rsid w:val="00C96CDA"/>
    <w:rsid w:val="00CA346F"/>
    <w:rsid w:val="00CC0D8A"/>
    <w:rsid w:val="00CC1C55"/>
    <w:rsid w:val="00CC5523"/>
    <w:rsid w:val="00CD0FA1"/>
    <w:rsid w:val="00CD7764"/>
    <w:rsid w:val="00CE0117"/>
    <w:rsid w:val="00CE14BC"/>
    <w:rsid w:val="00CF0C10"/>
    <w:rsid w:val="00CF70B8"/>
    <w:rsid w:val="00D123A9"/>
    <w:rsid w:val="00D24C0D"/>
    <w:rsid w:val="00D31779"/>
    <w:rsid w:val="00D41CFF"/>
    <w:rsid w:val="00D44089"/>
    <w:rsid w:val="00D511DD"/>
    <w:rsid w:val="00D557E2"/>
    <w:rsid w:val="00D56C24"/>
    <w:rsid w:val="00D66622"/>
    <w:rsid w:val="00D759BF"/>
    <w:rsid w:val="00D828BD"/>
    <w:rsid w:val="00D85A0A"/>
    <w:rsid w:val="00D86B79"/>
    <w:rsid w:val="00D86EA2"/>
    <w:rsid w:val="00D95292"/>
    <w:rsid w:val="00D97120"/>
    <w:rsid w:val="00DA6F52"/>
    <w:rsid w:val="00DA79DF"/>
    <w:rsid w:val="00DB253E"/>
    <w:rsid w:val="00DC2ED9"/>
    <w:rsid w:val="00DC4BC3"/>
    <w:rsid w:val="00DD190F"/>
    <w:rsid w:val="00DD5568"/>
    <w:rsid w:val="00DE1D74"/>
    <w:rsid w:val="00DE5D13"/>
    <w:rsid w:val="00DF01D0"/>
    <w:rsid w:val="00DF103C"/>
    <w:rsid w:val="00DF67B1"/>
    <w:rsid w:val="00E012EB"/>
    <w:rsid w:val="00E279D4"/>
    <w:rsid w:val="00E37F03"/>
    <w:rsid w:val="00E415D1"/>
    <w:rsid w:val="00E66748"/>
    <w:rsid w:val="00E66CF1"/>
    <w:rsid w:val="00E736DC"/>
    <w:rsid w:val="00E83609"/>
    <w:rsid w:val="00E87223"/>
    <w:rsid w:val="00E90BCB"/>
    <w:rsid w:val="00E90FB6"/>
    <w:rsid w:val="00E93DF9"/>
    <w:rsid w:val="00E978EE"/>
    <w:rsid w:val="00EB1576"/>
    <w:rsid w:val="00EB1DDF"/>
    <w:rsid w:val="00EB41CB"/>
    <w:rsid w:val="00EB4D08"/>
    <w:rsid w:val="00EB6679"/>
    <w:rsid w:val="00EC6652"/>
    <w:rsid w:val="00ED3504"/>
    <w:rsid w:val="00EE1A90"/>
    <w:rsid w:val="00EE370F"/>
    <w:rsid w:val="00EF4F01"/>
    <w:rsid w:val="00EF5242"/>
    <w:rsid w:val="00EF7A7F"/>
    <w:rsid w:val="00F054FA"/>
    <w:rsid w:val="00F06BB7"/>
    <w:rsid w:val="00F070BE"/>
    <w:rsid w:val="00F1641B"/>
    <w:rsid w:val="00F32D7B"/>
    <w:rsid w:val="00F33C74"/>
    <w:rsid w:val="00F44904"/>
    <w:rsid w:val="00F5130E"/>
    <w:rsid w:val="00F57A86"/>
    <w:rsid w:val="00F6042E"/>
    <w:rsid w:val="00F64F08"/>
    <w:rsid w:val="00F71756"/>
    <w:rsid w:val="00F75104"/>
    <w:rsid w:val="00F8779B"/>
    <w:rsid w:val="00F90005"/>
    <w:rsid w:val="00F9152C"/>
    <w:rsid w:val="00F92F99"/>
    <w:rsid w:val="00F94525"/>
    <w:rsid w:val="00F95291"/>
    <w:rsid w:val="00FA0C1F"/>
    <w:rsid w:val="00FA1A17"/>
    <w:rsid w:val="00FA69E4"/>
    <w:rsid w:val="00FB17B7"/>
    <w:rsid w:val="00FB27A0"/>
    <w:rsid w:val="00FB3910"/>
    <w:rsid w:val="00FB5B63"/>
    <w:rsid w:val="00FC67E4"/>
    <w:rsid w:val="00FD5B80"/>
    <w:rsid w:val="00FE0D3E"/>
    <w:rsid w:val="00FE30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BE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50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E7041"/>
    <w:pPr>
      <w:keepNext/>
      <w:ind w:leftChars="400" w:left="9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/>
      <w:spacing w:val="2"/>
      <w:sz w:val="24"/>
      <w:szCs w:val="24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200" w:left="480" w:firstLineChars="100" w:firstLine="240"/>
    </w:pPr>
    <w:rPr>
      <w:rFonts w:ascii="ＭＳ 明朝"/>
      <w:color w:val="FF0000"/>
    </w:rPr>
  </w:style>
  <w:style w:type="paragraph" w:styleId="ab">
    <w:name w:val="Date"/>
    <w:basedOn w:val="a"/>
    <w:next w:val="a"/>
  </w:style>
  <w:style w:type="paragraph" w:styleId="3">
    <w:name w:val="Body Text Indent 3"/>
    <w:basedOn w:val="a"/>
    <w:pPr>
      <w:ind w:firstLineChars="200" w:firstLine="480"/>
    </w:pPr>
    <w:rPr>
      <w:rFonts w:ascii="ＭＳ 明朝"/>
      <w:color w:val="008000"/>
    </w:rPr>
  </w:style>
  <w:style w:type="paragraph" w:styleId="ac">
    <w:name w:val="Body Text Indent"/>
    <w:basedOn w:val="a"/>
    <w:pPr>
      <w:ind w:left="1210"/>
    </w:pPr>
    <w:rPr>
      <w:rFonts w:ascii="Osaka" w:eastAsia="Osaka" w:hAnsi="Times"/>
      <w:color w:val="000000"/>
      <w:szCs w:val="20"/>
    </w:rPr>
  </w:style>
  <w:style w:type="character" w:styleId="ad">
    <w:name w:val="Hyperlink"/>
    <w:rPr>
      <w:color w:val="0000FF"/>
      <w:u w:val="single"/>
    </w:rPr>
  </w:style>
  <w:style w:type="character" w:customStyle="1" w:styleId="text13">
    <w:name w:val="text13"/>
    <w:basedOn w:val="a0"/>
  </w:style>
  <w:style w:type="paragraph" w:styleId="ae">
    <w:name w:val="Plain Text"/>
    <w:basedOn w:val="a"/>
    <w:rPr>
      <w:rFonts w:ascii="ＭＳ 明朝"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f">
    <w:name w:val="FollowedHyperlink"/>
    <w:rPr>
      <w:color w:val="800080"/>
      <w:u w:val="single"/>
    </w:rPr>
  </w:style>
  <w:style w:type="paragraph" w:customStyle="1" w:styleId="headline">
    <w:name w:val="headlin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ody Text"/>
    <w:basedOn w:val="a"/>
    <w:rsid w:val="00966FF3"/>
  </w:style>
  <w:style w:type="paragraph" w:styleId="20">
    <w:name w:val="Body Text 2"/>
    <w:basedOn w:val="a"/>
    <w:rsid w:val="00966FF3"/>
    <w:pPr>
      <w:spacing w:line="480" w:lineRule="auto"/>
    </w:pPr>
  </w:style>
  <w:style w:type="table" w:styleId="af1">
    <w:name w:val="Table Grid"/>
    <w:basedOn w:val="a1"/>
    <w:rsid w:val="00185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表 (赤)  71"/>
    <w:hidden/>
    <w:uiPriority w:val="99"/>
    <w:semiHidden/>
    <w:rsid w:val="00871271"/>
    <w:rPr>
      <w:kern w:val="2"/>
      <w:sz w:val="24"/>
      <w:szCs w:val="24"/>
    </w:rPr>
  </w:style>
  <w:style w:type="paragraph" w:customStyle="1" w:styleId="121">
    <w:name w:val="表 (青) 121"/>
    <w:hidden/>
    <w:rsid w:val="00F06BB7"/>
    <w:rPr>
      <w:kern w:val="2"/>
      <w:sz w:val="24"/>
      <w:szCs w:val="24"/>
    </w:rPr>
  </w:style>
  <w:style w:type="paragraph" w:styleId="af2">
    <w:name w:val="Revision"/>
    <w:hidden/>
    <w:rsid w:val="009E5732"/>
    <w:rPr>
      <w:kern w:val="2"/>
      <w:sz w:val="24"/>
      <w:szCs w:val="24"/>
    </w:rPr>
  </w:style>
  <w:style w:type="paragraph" w:styleId="af3">
    <w:name w:val="List Paragraph"/>
    <w:basedOn w:val="a"/>
    <w:rsid w:val="004142A1"/>
    <w:pPr>
      <w:ind w:leftChars="400" w:left="960"/>
    </w:pPr>
  </w:style>
  <w:style w:type="paragraph" w:styleId="af4">
    <w:name w:val="Document Map"/>
    <w:basedOn w:val="a"/>
    <w:link w:val="af5"/>
    <w:semiHidden/>
    <w:unhideWhenUsed/>
    <w:rsid w:val="00744D01"/>
    <w:rPr>
      <w:rFonts w:ascii="ＭＳ 明朝"/>
    </w:rPr>
  </w:style>
  <w:style w:type="character" w:customStyle="1" w:styleId="af5">
    <w:name w:val="見出しマップ (文字)"/>
    <w:basedOn w:val="a0"/>
    <w:link w:val="af4"/>
    <w:semiHidden/>
    <w:rsid w:val="00744D01"/>
    <w:rPr>
      <w:rFonts w:ascii="ＭＳ 明朝"/>
      <w:kern w:val="2"/>
      <w:sz w:val="24"/>
      <w:szCs w:val="24"/>
    </w:rPr>
  </w:style>
  <w:style w:type="character" w:styleId="af6">
    <w:name w:val="Unresolved Mention"/>
    <w:basedOn w:val="a0"/>
    <w:rsid w:val="00F07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spring8.or.jp/s/sacla-cfp-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xfel.riken.jp/users/index.html" TargetMode="External"/><Relationship Id="rId12" Type="http://schemas.openxmlformats.org/officeDocument/2006/relationships/hyperlink" Target="https://xfel.jp/s/cf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fel.riken.jp/eng/users/bml02-1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acla.xfel.jp/?p=103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ing8.or.jp/ja/users/safety/form_procedure/chemist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2010-08-05T00:35:00Z</cp:lastPrinted>
  <dcterms:created xsi:type="dcterms:W3CDTF">2017-09-21T06:11:00Z</dcterms:created>
  <dcterms:modified xsi:type="dcterms:W3CDTF">2020-07-02T09:35:00Z</dcterms:modified>
</cp:coreProperties>
</file>